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5C" w:rsidRDefault="004A754E" w:rsidP="003162BD">
      <w:pPr>
        <w:spacing w:after="0" w:line="240" w:lineRule="auto"/>
        <w:ind w:left="-397" w:right="-397"/>
        <w:jc w:val="center"/>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УСТАВ НА ПОЛИТИЧЕСКА ПАРТИЯ</w:t>
      </w:r>
    </w:p>
    <w:p w:rsidR="00D54DEC" w:rsidRDefault="00D54DEC" w:rsidP="003162BD">
      <w:pPr>
        <w:spacing w:after="0" w:line="240" w:lineRule="auto"/>
        <w:ind w:left="-397" w:right="-397"/>
        <w:jc w:val="center"/>
        <w:rPr>
          <w:rFonts w:ascii="Times New Roman" w:eastAsia="Times New Roman" w:hAnsi="Times New Roman" w:cs="Times New Roman"/>
          <w:color w:val="000000" w:themeColor="text1"/>
          <w:sz w:val="24"/>
          <w:szCs w:val="24"/>
          <w:lang w:eastAsia="bg-BG"/>
        </w:rPr>
      </w:pPr>
    </w:p>
    <w:p w:rsidR="004A754E" w:rsidRDefault="004A754E" w:rsidP="003162BD">
      <w:pPr>
        <w:spacing w:after="0" w:line="240" w:lineRule="auto"/>
        <w:ind w:left="-397" w:right="-397"/>
        <w:jc w:val="center"/>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p>
    <w:p w:rsidR="004A754E" w:rsidRDefault="004A754E" w:rsidP="003162BD">
      <w:pPr>
        <w:spacing w:after="0" w:line="240" w:lineRule="auto"/>
        <w:ind w:left="-397" w:right="-397"/>
        <w:jc w:val="center"/>
        <w:rPr>
          <w:rFonts w:ascii="Times New Roman" w:eastAsia="Times New Roman" w:hAnsi="Times New Roman" w:cs="Times New Roman"/>
          <w:color w:val="000000" w:themeColor="text1"/>
          <w:sz w:val="24"/>
          <w:szCs w:val="24"/>
          <w:lang w:eastAsia="bg-BG"/>
        </w:rPr>
      </w:pPr>
    </w:p>
    <w:p w:rsidR="00AE205C" w:rsidRDefault="00AE205C"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Водени от ценностите на хуманността, вярвайки, че общественото развитие е невъзможно без толерантност, солидарност между гражданите, равенство пред закона и плурализъм на идеите, с приемането на настоящия устав създаваме нова политическа алтернатива за </w:t>
      </w:r>
      <w:r>
        <w:rPr>
          <w:rFonts w:ascii="Times New Roman" w:eastAsia="Times New Roman" w:hAnsi="Times New Roman" w:cs="Times New Roman"/>
          <w:color w:val="000000" w:themeColor="text1"/>
          <w:sz w:val="24"/>
          <w:szCs w:val="24"/>
          <w:lang w:eastAsia="bg-BG"/>
        </w:rPr>
        <w:t>гражданите на Точковград</w:t>
      </w:r>
      <w:r w:rsidRPr="004A754E">
        <w:rPr>
          <w:rFonts w:ascii="Times New Roman" w:eastAsia="Times New Roman" w:hAnsi="Times New Roman" w:cs="Times New Roman"/>
          <w:color w:val="000000" w:themeColor="text1"/>
          <w:sz w:val="24"/>
          <w:szCs w:val="24"/>
          <w:lang w:eastAsia="bg-BG"/>
        </w:rPr>
        <w:t xml:space="preserve">, която да позволи преодоляването на основните </w:t>
      </w:r>
      <w:r>
        <w:rPr>
          <w:rFonts w:ascii="Times New Roman" w:eastAsia="Times New Roman" w:hAnsi="Times New Roman" w:cs="Times New Roman"/>
          <w:color w:val="000000" w:themeColor="text1"/>
          <w:sz w:val="24"/>
          <w:szCs w:val="24"/>
          <w:lang w:eastAsia="bg-BG"/>
        </w:rPr>
        <w:t>проблеми, пред които е изправен</w:t>
      </w:r>
      <w:r w:rsidRPr="004A754E">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градът</w:t>
      </w:r>
      <w:r w:rsidRPr="004A754E">
        <w:rPr>
          <w:rFonts w:ascii="Times New Roman" w:eastAsia="Times New Roman" w:hAnsi="Times New Roman" w:cs="Times New Roman"/>
          <w:color w:val="000000" w:themeColor="text1"/>
          <w:sz w:val="24"/>
          <w:szCs w:val="24"/>
          <w:lang w:eastAsia="bg-BG"/>
        </w:rPr>
        <w:t xml:space="preserve"> ни днес, и да гарантира развитието на </w:t>
      </w:r>
      <w:r>
        <w:rPr>
          <w:rFonts w:ascii="Times New Roman" w:eastAsia="Times New Roman" w:hAnsi="Times New Roman" w:cs="Times New Roman"/>
          <w:color w:val="000000" w:themeColor="text1"/>
          <w:sz w:val="24"/>
          <w:szCs w:val="24"/>
          <w:lang w:eastAsia="bg-BG"/>
        </w:rPr>
        <w:t>Точковград</w:t>
      </w:r>
      <w:r w:rsidRPr="004A754E">
        <w:rPr>
          <w:rFonts w:ascii="Times New Roman" w:eastAsia="Times New Roman" w:hAnsi="Times New Roman" w:cs="Times New Roman"/>
          <w:color w:val="000000" w:themeColor="text1"/>
          <w:sz w:val="24"/>
          <w:szCs w:val="24"/>
          <w:lang w:eastAsia="bg-BG"/>
        </w:rPr>
        <w:t>.</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Вярваме, че изправяйки се срещу престъпността и корупцията в управлението</w:t>
      </w:r>
      <w:r>
        <w:rPr>
          <w:rFonts w:ascii="Times New Roman" w:eastAsia="Times New Roman" w:hAnsi="Times New Roman" w:cs="Times New Roman"/>
          <w:color w:val="000000" w:themeColor="text1"/>
          <w:sz w:val="24"/>
          <w:szCs w:val="24"/>
          <w:lang w:eastAsia="bg-BG"/>
        </w:rPr>
        <w:t xml:space="preserve"> на града</w:t>
      </w:r>
      <w:r w:rsidRPr="004A754E">
        <w:rPr>
          <w:rFonts w:ascii="Times New Roman" w:eastAsia="Times New Roman" w:hAnsi="Times New Roman" w:cs="Times New Roman"/>
          <w:color w:val="000000" w:themeColor="text1"/>
          <w:sz w:val="24"/>
          <w:szCs w:val="24"/>
          <w:lang w:eastAsia="bg-BG"/>
        </w:rPr>
        <w:t xml:space="preserve">, можем да предложим на младите хора в </w:t>
      </w:r>
      <w:r>
        <w:rPr>
          <w:rFonts w:ascii="Times New Roman" w:eastAsia="Times New Roman" w:hAnsi="Times New Roman" w:cs="Times New Roman"/>
          <w:color w:val="000000" w:themeColor="text1"/>
          <w:sz w:val="24"/>
          <w:szCs w:val="24"/>
          <w:lang w:eastAsia="bg-BG"/>
        </w:rPr>
        <w:t>него</w:t>
      </w:r>
      <w:r w:rsidRPr="004A754E">
        <w:rPr>
          <w:rFonts w:ascii="Times New Roman" w:eastAsia="Times New Roman" w:hAnsi="Times New Roman" w:cs="Times New Roman"/>
          <w:color w:val="000000" w:themeColor="text1"/>
          <w:sz w:val="24"/>
          <w:szCs w:val="24"/>
          <w:lang w:eastAsia="bg-BG"/>
        </w:rPr>
        <w:t xml:space="preserve"> бъдеще, а на нашите родители – достойно настояще. Желаем да възпитаме децата си в родолюбие, да им завещаем </w:t>
      </w:r>
      <w:r>
        <w:rPr>
          <w:rFonts w:ascii="Times New Roman" w:eastAsia="Times New Roman" w:hAnsi="Times New Roman" w:cs="Times New Roman"/>
          <w:color w:val="000000" w:themeColor="text1"/>
          <w:sz w:val="24"/>
          <w:szCs w:val="24"/>
          <w:lang w:eastAsia="bg-BG"/>
        </w:rPr>
        <w:t>проспериращ Точковград</w:t>
      </w:r>
      <w:r w:rsidRPr="004A754E">
        <w:rPr>
          <w:rFonts w:ascii="Times New Roman" w:eastAsia="Times New Roman" w:hAnsi="Times New Roman" w:cs="Times New Roman"/>
          <w:color w:val="000000" w:themeColor="text1"/>
          <w:sz w:val="24"/>
          <w:szCs w:val="24"/>
          <w:lang w:eastAsia="bg-BG"/>
        </w:rPr>
        <w:t xml:space="preserve">. Искаме да бъдем солидарна общност от граждани, независимо дали живеем в </w:t>
      </w:r>
      <w:r>
        <w:rPr>
          <w:rFonts w:ascii="Times New Roman" w:eastAsia="Times New Roman" w:hAnsi="Times New Roman" w:cs="Times New Roman"/>
          <w:color w:val="000000" w:themeColor="text1"/>
          <w:sz w:val="24"/>
          <w:szCs w:val="24"/>
          <w:lang w:eastAsia="bg-BG"/>
        </w:rPr>
        <w:t>Точковград</w:t>
      </w:r>
      <w:r w:rsidRPr="004A754E">
        <w:rPr>
          <w:rFonts w:ascii="Times New Roman" w:eastAsia="Times New Roman" w:hAnsi="Times New Roman" w:cs="Times New Roman"/>
          <w:color w:val="000000" w:themeColor="text1"/>
          <w:sz w:val="24"/>
          <w:szCs w:val="24"/>
          <w:lang w:eastAsia="bg-BG"/>
        </w:rPr>
        <w:t xml:space="preserve"> или извън не</w:t>
      </w:r>
      <w:r>
        <w:rPr>
          <w:rFonts w:ascii="Times New Roman" w:eastAsia="Times New Roman" w:hAnsi="Times New Roman" w:cs="Times New Roman"/>
          <w:color w:val="000000" w:themeColor="text1"/>
          <w:sz w:val="24"/>
          <w:szCs w:val="24"/>
          <w:lang w:eastAsia="bg-BG"/>
        </w:rPr>
        <w:t>гов</w:t>
      </w:r>
      <w:r w:rsidRPr="004A754E">
        <w:rPr>
          <w:rFonts w:ascii="Times New Roman" w:eastAsia="Times New Roman" w:hAnsi="Times New Roman" w:cs="Times New Roman"/>
          <w:color w:val="000000" w:themeColor="text1"/>
          <w:sz w:val="24"/>
          <w:szCs w:val="24"/>
          <w:lang w:eastAsia="bg-BG"/>
        </w:rPr>
        <w:t>ите предели. За нас това е истински патриотизъм.</w:t>
      </w:r>
    </w:p>
    <w:p w:rsid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Водени от горното приехме настоящия Устав на политическа партия „</w:t>
      </w:r>
      <w:r>
        <w:rPr>
          <w:rFonts w:ascii="Times New Roman" w:eastAsia="Times New Roman" w:hAnsi="Times New Roman" w:cs="Times New Roman"/>
          <w:color w:val="000000" w:themeColor="text1"/>
          <w:sz w:val="24"/>
          <w:szCs w:val="24"/>
          <w:lang w:eastAsia="bg-BG"/>
        </w:rPr>
        <w:t>НАПРЕД ЗА ТОЧКОВГРАД</w:t>
      </w:r>
      <w:r w:rsidRPr="004A754E">
        <w:rPr>
          <w:rFonts w:ascii="Times New Roman" w:eastAsia="Times New Roman" w:hAnsi="Times New Roman" w:cs="Times New Roman"/>
          <w:color w:val="000000" w:themeColor="text1"/>
          <w:sz w:val="24"/>
          <w:szCs w:val="24"/>
          <w:lang w:eastAsia="bg-BG"/>
        </w:rPr>
        <w:t>“, а именно:</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p>
    <w:p w:rsid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I. ОСНОВНИ ПОЛОЖЕНИЯ</w:t>
      </w:r>
    </w:p>
    <w:p w:rsidR="004A754E" w:rsidRP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w:t>
      </w:r>
      <w:r w:rsidRPr="004A754E">
        <w:rPr>
          <w:rFonts w:ascii="Times New Roman" w:eastAsia="Times New Roman" w:hAnsi="Times New Roman" w:cs="Times New Roman"/>
          <w:color w:val="000000" w:themeColor="text1"/>
          <w:sz w:val="24"/>
          <w:szCs w:val="24"/>
          <w:lang w:eastAsia="bg-BG"/>
        </w:rPr>
        <w:t xml:space="preserve"> (1)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 xml:space="preserve">(наричано по-долу „Движението“) е политическа партия, учредена по реда на Закона за политическите партии на </w:t>
      </w: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 xml:space="preserve"> г.</w:t>
      </w:r>
      <w:r w:rsidRPr="004A754E">
        <w:rPr>
          <w:rFonts w:ascii="Times New Roman" w:eastAsia="Times New Roman" w:hAnsi="Times New Roman" w:cs="Times New Roman"/>
          <w:color w:val="000000" w:themeColor="text1"/>
          <w:sz w:val="24"/>
          <w:szCs w:val="24"/>
          <w:lang w:eastAsia="bg-BG"/>
        </w:rPr>
        <w:br/>
        <w:t xml:space="preserve">(2)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 xml:space="preserve">е юридическо лице със седалище в град </w:t>
      </w:r>
      <w:r w:rsidR="00AE205C">
        <w:rPr>
          <w:rFonts w:ascii="Times New Roman" w:eastAsia="Times New Roman" w:hAnsi="Times New Roman" w:cs="Times New Roman"/>
          <w:color w:val="000000" w:themeColor="text1"/>
          <w:sz w:val="24"/>
          <w:szCs w:val="24"/>
          <w:lang w:eastAsia="bg-BG"/>
        </w:rPr>
        <w:t>...................................................................................................................</w:t>
      </w:r>
    </w:p>
    <w:p w:rsidR="004A754E" w:rsidRPr="004A754E" w:rsidRDefault="00AE205C"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4A754E">
        <w:rPr>
          <w:rFonts w:ascii="Times New Roman" w:eastAsia="Times New Roman" w:hAnsi="Times New Roman" w:cs="Times New Roman"/>
          <w:color w:val="000000" w:themeColor="text1"/>
          <w:sz w:val="24"/>
          <w:szCs w:val="24"/>
          <w:lang w:eastAsia="bg-BG"/>
        </w:rPr>
        <w:t>..............................................................................................................................................</w:t>
      </w:r>
      <w:r w:rsidR="004A754E" w:rsidRPr="004A754E">
        <w:rPr>
          <w:rFonts w:ascii="Times New Roman" w:eastAsia="Times New Roman" w:hAnsi="Times New Roman" w:cs="Times New Roman"/>
          <w:color w:val="000000" w:themeColor="text1"/>
          <w:sz w:val="24"/>
          <w:szCs w:val="24"/>
          <w:lang w:eastAsia="bg-BG"/>
        </w:rPr>
        <w:t>.</w:t>
      </w:r>
      <w:r w:rsidR="004A754E" w:rsidRPr="004A754E">
        <w:rPr>
          <w:rFonts w:ascii="Times New Roman" w:eastAsia="Times New Roman" w:hAnsi="Times New Roman" w:cs="Times New Roman"/>
          <w:color w:val="000000" w:themeColor="text1"/>
          <w:sz w:val="24"/>
          <w:szCs w:val="24"/>
          <w:lang w:eastAsia="bg-BG"/>
        </w:rPr>
        <w:br/>
        <w:t xml:space="preserve">(3) </w:t>
      </w:r>
      <w:r w:rsidRPr="004A754E">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 xml:space="preserve"> </w:t>
      </w:r>
      <w:r w:rsidR="004A754E" w:rsidRPr="004A754E">
        <w:rPr>
          <w:rFonts w:ascii="Times New Roman" w:eastAsia="Times New Roman" w:hAnsi="Times New Roman" w:cs="Times New Roman"/>
          <w:color w:val="000000" w:themeColor="text1"/>
          <w:sz w:val="24"/>
          <w:szCs w:val="24"/>
          <w:lang w:eastAsia="bg-BG"/>
        </w:rPr>
        <w:t>осъществява своята дейност в съответствие с Конституцията и законите на Република България и съобразно правилата на настоящия устав.</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2.</w:t>
      </w:r>
      <w:r w:rsidRPr="004A754E">
        <w:rPr>
          <w:rFonts w:ascii="Times New Roman" w:eastAsia="Times New Roman" w:hAnsi="Times New Roman" w:cs="Times New Roman"/>
          <w:color w:val="000000" w:themeColor="text1"/>
          <w:sz w:val="24"/>
          <w:szCs w:val="24"/>
          <w:lang w:eastAsia="bg-BG"/>
        </w:rPr>
        <w:t>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 xml:space="preserve"> си поставя за цел да да сложи край на бедността и да повиши благосъстоянието и качеството на живот на граждани</w:t>
      </w:r>
      <w:r>
        <w:rPr>
          <w:rFonts w:ascii="Times New Roman" w:eastAsia="Times New Roman" w:hAnsi="Times New Roman" w:cs="Times New Roman"/>
          <w:color w:val="000000" w:themeColor="text1"/>
          <w:sz w:val="24"/>
          <w:szCs w:val="24"/>
          <w:lang w:eastAsia="bg-BG"/>
        </w:rPr>
        <w:t>те на Точковград</w:t>
      </w:r>
      <w:r w:rsidRPr="004A754E">
        <w:rPr>
          <w:rFonts w:ascii="Times New Roman" w:eastAsia="Times New Roman" w:hAnsi="Times New Roman" w:cs="Times New Roman"/>
          <w:color w:val="000000" w:themeColor="text1"/>
          <w:sz w:val="24"/>
          <w:szCs w:val="24"/>
          <w:lang w:eastAsia="bg-BG"/>
        </w:rPr>
        <w:t>, работейки за:</w:t>
      </w:r>
    </w:p>
    <w:p w:rsidR="004A754E" w:rsidRPr="004A754E" w:rsidRDefault="004A754E"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p>
    <w:p w:rsidR="004A754E" w:rsidRPr="004A754E" w:rsidRDefault="004A754E"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0E0B43">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p>
    <w:p w:rsidR="004A754E" w:rsidRPr="004A754E" w:rsidRDefault="004A754E"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0E0B43">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p>
    <w:p w:rsidR="000E0B43" w:rsidRPr="004A754E" w:rsidRDefault="000E0B43"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w:t>
      </w:r>
      <w:r w:rsidRPr="004A754E">
        <w:rPr>
          <w:rFonts w:ascii="Times New Roman" w:eastAsia="Times New Roman" w:hAnsi="Times New Roman" w:cs="Times New Roman"/>
          <w:color w:val="000000" w:themeColor="text1"/>
          <w:sz w:val="24"/>
          <w:szCs w:val="24"/>
          <w:lang w:eastAsia="bg-BG"/>
        </w:rPr>
        <w:t>земане на решения на база на експертизи, анализи и прецизни данни,</w:t>
      </w:r>
      <w:r>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включително с участие на граждан</w:t>
      </w:r>
      <w:r>
        <w:rPr>
          <w:rFonts w:ascii="Times New Roman" w:eastAsia="Times New Roman" w:hAnsi="Times New Roman" w:cs="Times New Roman"/>
          <w:color w:val="000000" w:themeColor="text1"/>
          <w:sz w:val="24"/>
          <w:szCs w:val="24"/>
          <w:lang w:eastAsia="bg-BG"/>
        </w:rPr>
        <w:t>ите на Точковград</w:t>
      </w:r>
      <w:r w:rsidRPr="004A754E">
        <w:rPr>
          <w:rFonts w:ascii="Times New Roman" w:eastAsia="Times New Roman" w:hAnsi="Times New Roman" w:cs="Times New Roman"/>
          <w:color w:val="000000" w:themeColor="text1"/>
          <w:sz w:val="24"/>
          <w:szCs w:val="24"/>
          <w:lang w:eastAsia="bg-BG"/>
        </w:rPr>
        <w:t>, като по този начин</w:t>
      </w:r>
      <w:r>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осигури качество и предвидимост на провежданите политики;</w:t>
      </w:r>
    </w:p>
    <w:p w:rsidR="004A754E" w:rsidRPr="004A754E" w:rsidRDefault="004A754E"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0E0B43">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p>
    <w:p w:rsidR="004A754E" w:rsidRPr="004A754E" w:rsidRDefault="000E0B43"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4A754E" w:rsidRPr="004A754E">
        <w:rPr>
          <w:rFonts w:ascii="Times New Roman" w:eastAsia="Times New Roman" w:hAnsi="Times New Roman" w:cs="Times New Roman"/>
          <w:color w:val="000000" w:themeColor="text1"/>
          <w:sz w:val="24"/>
          <w:szCs w:val="24"/>
          <w:lang w:eastAsia="bg-BG"/>
        </w:rPr>
        <w:t>;</w:t>
      </w:r>
    </w:p>
    <w:p w:rsidR="004A754E" w:rsidRPr="004A754E" w:rsidRDefault="000E0B43"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r w:rsidR="004A754E" w:rsidRPr="004A754E">
        <w:rPr>
          <w:rFonts w:ascii="Times New Roman" w:eastAsia="Times New Roman" w:hAnsi="Times New Roman" w:cs="Times New Roman"/>
          <w:color w:val="000000" w:themeColor="text1"/>
          <w:sz w:val="24"/>
          <w:szCs w:val="24"/>
          <w:lang w:eastAsia="bg-BG"/>
        </w:rPr>
        <w:t>;</w:t>
      </w:r>
    </w:p>
    <w:p w:rsidR="004A754E" w:rsidRPr="004A754E" w:rsidRDefault="000E0B43" w:rsidP="003162BD">
      <w:pPr>
        <w:numPr>
          <w:ilvl w:val="0"/>
          <w:numId w:val="2"/>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оптимизиране структурата и дейността</w:t>
      </w:r>
      <w:r w:rsidR="004A754E" w:rsidRPr="004A754E">
        <w:rPr>
          <w:rFonts w:ascii="Times New Roman" w:eastAsia="Times New Roman" w:hAnsi="Times New Roman" w:cs="Times New Roman"/>
          <w:color w:val="000000" w:themeColor="text1"/>
          <w:sz w:val="24"/>
          <w:szCs w:val="24"/>
          <w:lang w:eastAsia="bg-BG"/>
        </w:rPr>
        <w:t xml:space="preserve"> на </w:t>
      </w:r>
      <w:r>
        <w:rPr>
          <w:rFonts w:ascii="Times New Roman" w:eastAsia="Times New Roman" w:hAnsi="Times New Roman" w:cs="Times New Roman"/>
          <w:color w:val="000000" w:themeColor="text1"/>
          <w:sz w:val="24"/>
          <w:szCs w:val="24"/>
          <w:lang w:eastAsia="bg-BG"/>
        </w:rPr>
        <w:t xml:space="preserve">съществуващата и създаването на </w:t>
      </w:r>
      <w:r w:rsidR="004A754E" w:rsidRPr="004A754E">
        <w:rPr>
          <w:rFonts w:ascii="Times New Roman" w:eastAsia="Times New Roman" w:hAnsi="Times New Roman" w:cs="Times New Roman"/>
          <w:color w:val="000000" w:themeColor="text1"/>
          <w:sz w:val="24"/>
          <w:szCs w:val="24"/>
          <w:lang w:eastAsia="bg-BG"/>
        </w:rPr>
        <w:t xml:space="preserve">малка, прозрачна </w:t>
      </w:r>
      <w:r>
        <w:rPr>
          <w:rFonts w:ascii="Times New Roman" w:eastAsia="Times New Roman" w:hAnsi="Times New Roman" w:cs="Times New Roman"/>
          <w:color w:val="000000" w:themeColor="text1"/>
          <w:sz w:val="24"/>
          <w:szCs w:val="24"/>
          <w:lang w:eastAsia="bg-BG"/>
        </w:rPr>
        <w:t xml:space="preserve">общинска </w:t>
      </w:r>
      <w:r w:rsidR="004A754E" w:rsidRPr="004A754E">
        <w:rPr>
          <w:rFonts w:ascii="Times New Roman" w:eastAsia="Times New Roman" w:hAnsi="Times New Roman" w:cs="Times New Roman"/>
          <w:color w:val="000000" w:themeColor="text1"/>
          <w:sz w:val="24"/>
          <w:szCs w:val="24"/>
          <w:lang w:eastAsia="bg-BG"/>
        </w:rPr>
        <w:t>администрация, въвеждане на електронно управление и обезпечаване на кариерно израстване, основано на професионални качества и интегритет.</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lastRenderedPageBreak/>
        <w:t>Чл. 3. (1)</w:t>
      </w:r>
      <w:r w:rsidRPr="004A754E">
        <w:rPr>
          <w:rFonts w:ascii="Times New Roman" w:eastAsia="Times New Roman" w:hAnsi="Times New Roman" w:cs="Times New Roman"/>
          <w:color w:val="000000" w:themeColor="text1"/>
          <w:sz w:val="24"/>
          <w:szCs w:val="24"/>
          <w:lang w:eastAsia="bg-BG"/>
        </w:rPr>
        <w:t> За постигане на своите цели Движението ще използва всички позволени от закона начини, като осъществява политическа дейност чрез формиране и отстояване на публични позиции, реализиране на обществени кампании,.</w:t>
      </w:r>
      <w:r w:rsidRPr="004A754E">
        <w:rPr>
          <w:rFonts w:ascii="Times New Roman" w:eastAsia="Times New Roman" w:hAnsi="Times New Roman" w:cs="Times New Roman"/>
          <w:color w:val="000000" w:themeColor="text1"/>
          <w:sz w:val="24"/>
          <w:szCs w:val="24"/>
          <w:lang w:eastAsia="bg-BG"/>
        </w:rPr>
        <w:br/>
        <w:t>(2) При реализация на своите цели Движението ще се води от с</w:t>
      </w:r>
      <w:r w:rsidR="000E0B43">
        <w:rPr>
          <w:rFonts w:ascii="Times New Roman" w:eastAsia="Times New Roman" w:hAnsi="Times New Roman" w:cs="Times New Roman"/>
          <w:color w:val="000000" w:themeColor="text1"/>
          <w:sz w:val="24"/>
          <w:szCs w:val="24"/>
          <w:lang w:eastAsia="bg-BG"/>
        </w:rPr>
        <w:t>ледните неотменими принципи за:</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1. Лична свобо</w:t>
      </w:r>
      <w:r w:rsidR="000E0B43">
        <w:rPr>
          <w:rFonts w:ascii="Times New Roman" w:eastAsia="Times New Roman" w:hAnsi="Times New Roman" w:cs="Times New Roman"/>
          <w:color w:val="000000" w:themeColor="text1"/>
          <w:sz w:val="24"/>
          <w:szCs w:val="24"/>
          <w:lang w:eastAsia="bg-BG"/>
        </w:rPr>
        <w:t>да и защита на човешките права;</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Справедливост, установен</w:t>
      </w:r>
      <w:r w:rsidR="000E0B43">
        <w:rPr>
          <w:rFonts w:ascii="Times New Roman" w:eastAsia="Times New Roman" w:hAnsi="Times New Roman" w:cs="Times New Roman"/>
          <w:color w:val="000000" w:themeColor="text1"/>
          <w:sz w:val="24"/>
          <w:szCs w:val="24"/>
          <w:lang w:eastAsia="bg-BG"/>
        </w:rPr>
        <w:t>а чрез върховенство на правото;</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3. Сигурност чрез д</w:t>
      </w:r>
      <w:r w:rsidR="000E0B43">
        <w:rPr>
          <w:rFonts w:ascii="Times New Roman" w:eastAsia="Times New Roman" w:hAnsi="Times New Roman" w:cs="Times New Roman"/>
          <w:color w:val="000000" w:themeColor="text1"/>
          <w:sz w:val="24"/>
          <w:szCs w:val="24"/>
          <w:lang w:eastAsia="bg-BG"/>
        </w:rPr>
        <w:t>емократични и силни институции;</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4. Почтено служене на обществения интерес;</w:t>
      </w:r>
      <w:r w:rsidRPr="004A754E">
        <w:rPr>
          <w:rFonts w:ascii="Times New Roman" w:eastAsia="Times New Roman" w:hAnsi="Times New Roman" w:cs="Times New Roman"/>
          <w:color w:val="000000" w:themeColor="text1"/>
          <w:sz w:val="24"/>
          <w:szCs w:val="24"/>
          <w:lang w:eastAsia="bg-BG"/>
        </w:rPr>
        <w:br/>
        <w:t>5. Създаване на благосъстояние чрез култивиране на предприемачески дух и условия за свободна инициатива;</w:t>
      </w:r>
      <w:r w:rsidRPr="004A754E">
        <w:rPr>
          <w:rFonts w:ascii="Times New Roman" w:eastAsia="Times New Roman" w:hAnsi="Times New Roman" w:cs="Times New Roman"/>
          <w:color w:val="000000" w:themeColor="text1"/>
          <w:sz w:val="24"/>
          <w:szCs w:val="24"/>
          <w:lang w:eastAsia="bg-BG"/>
        </w:rPr>
        <w:br/>
        <w:t>6. Социална солидарност в здрави и просветени граждански общности и</w:t>
      </w:r>
      <w:r w:rsidRPr="004A754E">
        <w:rPr>
          <w:rFonts w:ascii="Times New Roman" w:eastAsia="Times New Roman" w:hAnsi="Times New Roman" w:cs="Times New Roman"/>
          <w:color w:val="000000" w:themeColor="text1"/>
          <w:sz w:val="24"/>
          <w:szCs w:val="24"/>
          <w:lang w:eastAsia="bg-BG"/>
        </w:rPr>
        <w:br/>
        <w:t>7. Плурализъм и свобода на публичния дебат.</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4.</w:t>
      </w:r>
      <w:r w:rsidRPr="004A754E">
        <w:rPr>
          <w:rFonts w:ascii="Times New Roman" w:eastAsia="Times New Roman" w:hAnsi="Times New Roman" w:cs="Times New Roman"/>
          <w:color w:val="000000" w:themeColor="text1"/>
          <w:sz w:val="24"/>
          <w:szCs w:val="24"/>
          <w:lang w:eastAsia="bg-BG"/>
        </w:rPr>
        <w:t xml:space="preserve"> Символи на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 xml:space="preserve"> са: </w:t>
      </w:r>
      <w:r w:rsidR="000E0B43">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p>
    <w:p w:rsidR="000E0B43" w:rsidRDefault="000E0B43"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p>
    <w:p w:rsidR="004A754E" w:rsidRP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II. ЧЛЕНСТВО</w:t>
      </w: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5.</w:t>
      </w:r>
      <w:r w:rsidRPr="004A754E">
        <w:rPr>
          <w:rFonts w:ascii="Times New Roman" w:eastAsia="Times New Roman" w:hAnsi="Times New Roman" w:cs="Times New Roman"/>
          <w:color w:val="000000" w:themeColor="text1"/>
          <w:sz w:val="24"/>
          <w:szCs w:val="24"/>
          <w:lang w:eastAsia="bg-BG"/>
        </w:rPr>
        <w:t xml:space="preserve"> (1) Член на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може да бъде всеки български гражданин с избирателни права, който приема ценностите и целите на Движението и декларира ангажиран</w:t>
      </w:r>
      <w:r w:rsidR="00AE205C">
        <w:rPr>
          <w:rFonts w:ascii="Times New Roman" w:eastAsia="Times New Roman" w:hAnsi="Times New Roman" w:cs="Times New Roman"/>
          <w:color w:val="000000" w:themeColor="text1"/>
          <w:sz w:val="24"/>
          <w:szCs w:val="24"/>
          <w:lang w:eastAsia="bg-BG"/>
        </w:rPr>
        <w:t>ето си с тяхното осъществяване.</w:t>
      </w: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Не могат да бъдат членове на Движението лица, които са били сътрудници или служители на Държавна сигурност, членове на национални и регионални ръководни органи на партиите на тоталитарния режим, лица, които пораждат обосновани съмнения за корупционно поведение или възприятие за безпринципна търпимост към подобно поведение, както и лица, за които съществува законова забрана.</w:t>
      </w: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6.</w:t>
      </w:r>
      <w:r w:rsidRPr="004A754E">
        <w:rPr>
          <w:rFonts w:ascii="Times New Roman" w:eastAsia="Times New Roman" w:hAnsi="Times New Roman" w:cs="Times New Roman"/>
          <w:color w:val="000000" w:themeColor="text1"/>
          <w:sz w:val="24"/>
          <w:szCs w:val="24"/>
          <w:lang w:eastAsia="bg-BG"/>
        </w:rPr>
        <w:t xml:space="preserve"> (1) Членството в Движението е индивидуално и възниква след подаване на декларация за членство и приемането ѝ от </w:t>
      </w:r>
      <w:r w:rsidR="00AE205C">
        <w:rPr>
          <w:rFonts w:ascii="Times New Roman" w:eastAsia="Times New Roman" w:hAnsi="Times New Roman" w:cs="Times New Roman"/>
          <w:color w:val="000000" w:themeColor="text1"/>
          <w:sz w:val="24"/>
          <w:szCs w:val="24"/>
          <w:lang w:eastAsia="bg-BG"/>
        </w:rPr>
        <w:t>Управителния съвет.</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Членовете на Движението се вписват в национален регистър, който се води от </w:t>
      </w:r>
      <w:r w:rsidR="00AE205C">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7.</w:t>
      </w:r>
      <w:r w:rsidRPr="004A754E">
        <w:rPr>
          <w:rFonts w:ascii="Times New Roman" w:eastAsia="Times New Roman" w:hAnsi="Times New Roman" w:cs="Times New Roman"/>
          <w:color w:val="000000" w:themeColor="text1"/>
          <w:sz w:val="24"/>
          <w:szCs w:val="24"/>
          <w:lang w:eastAsia="bg-BG"/>
        </w:rPr>
        <w:t> (1) Всеки член на Движението има право:</w:t>
      </w:r>
      <w:r w:rsidRPr="004A754E">
        <w:rPr>
          <w:rFonts w:ascii="Times New Roman" w:eastAsia="Times New Roman" w:hAnsi="Times New Roman" w:cs="Times New Roman"/>
          <w:color w:val="000000" w:themeColor="text1"/>
          <w:sz w:val="24"/>
          <w:szCs w:val="24"/>
          <w:lang w:eastAsia="bg-BG"/>
        </w:rPr>
        <w:br/>
        <w:t>1. да изразява свободно своето мнение и да отстоява идеите си;</w:t>
      </w:r>
      <w:r w:rsidRPr="004A754E">
        <w:rPr>
          <w:rFonts w:ascii="Times New Roman" w:eastAsia="Times New Roman" w:hAnsi="Times New Roman" w:cs="Times New Roman"/>
          <w:color w:val="000000" w:themeColor="text1"/>
          <w:sz w:val="24"/>
          <w:szCs w:val="24"/>
          <w:lang w:eastAsia="bg-BG"/>
        </w:rPr>
        <w:br/>
        <w:t>2. да избира и да бъде избиран в органите на Движението;</w:t>
      </w:r>
      <w:r w:rsidRPr="004A754E">
        <w:rPr>
          <w:rFonts w:ascii="Times New Roman" w:eastAsia="Times New Roman" w:hAnsi="Times New Roman" w:cs="Times New Roman"/>
          <w:color w:val="000000" w:themeColor="text1"/>
          <w:sz w:val="24"/>
          <w:szCs w:val="24"/>
          <w:lang w:eastAsia="bg-BG"/>
        </w:rPr>
        <w:br/>
        <w:t>3. да участва във формирането и осъществяването на политическите позиции на Движението;</w:t>
      </w:r>
      <w:r w:rsidRPr="004A754E">
        <w:rPr>
          <w:rFonts w:ascii="Times New Roman" w:eastAsia="Times New Roman" w:hAnsi="Times New Roman" w:cs="Times New Roman"/>
          <w:color w:val="000000" w:themeColor="text1"/>
          <w:sz w:val="24"/>
          <w:szCs w:val="24"/>
          <w:lang w:eastAsia="bg-BG"/>
        </w:rPr>
        <w:br/>
        <w:t>4. да участва в излъчването на кандидати за избори за органите на публична власт;</w:t>
      </w:r>
      <w:r w:rsidRPr="004A754E">
        <w:rPr>
          <w:rFonts w:ascii="Times New Roman" w:eastAsia="Times New Roman" w:hAnsi="Times New Roman" w:cs="Times New Roman"/>
          <w:color w:val="000000" w:themeColor="text1"/>
          <w:sz w:val="24"/>
          <w:szCs w:val="24"/>
          <w:lang w:eastAsia="bg-BG"/>
        </w:rPr>
        <w:br/>
        <w:t>5. да запази особено мнение при формирани общи политически позиции на Движението, без да противодейства на тяхното осъществяване.</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Все</w:t>
      </w:r>
      <w:r w:rsidR="000E0B43">
        <w:rPr>
          <w:rFonts w:ascii="Times New Roman" w:eastAsia="Times New Roman" w:hAnsi="Times New Roman" w:cs="Times New Roman"/>
          <w:color w:val="000000" w:themeColor="text1"/>
          <w:sz w:val="24"/>
          <w:szCs w:val="24"/>
          <w:lang w:eastAsia="bg-BG"/>
        </w:rPr>
        <w:t>ки член на Движението е длъжен:</w:t>
      </w:r>
    </w:p>
    <w:p w:rsidR="000E0B43"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 да спазва настоящия устав;</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да отстоява ценност</w:t>
      </w:r>
      <w:r w:rsidR="000E0B43">
        <w:rPr>
          <w:rFonts w:ascii="Times New Roman" w:eastAsia="Times New Roman" w:hAnsi="Times New Roman" w:cs="Times New Roman"/>
          <w:color w:val="000000" w:themeColor="text1"/>
          <w:sz w:val="24"/>
          <w:szCs w:val="24"/>
          <w:lang w:eastAsia="bg-BG"/>
        </w:rPr>
        <w:t>ите и принципите на Движението;</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3. да участва в осъществяването на целите и полит</w:t>
      </w:r>
      <w:r w:rsidR="000E0B43">
        <w:rPr>
          <w:rFonts w:ascii="Times New Roman" w:eastAsia="Times New Roman" w:hAnsi="Times New Roman" w:cs="Times New Roman"/>
          <w:color w:val="000000" w:themeColor="text1"/>
          <w:sz w:val="24"/>
          <w:szCs w:val="24"/>
          <w:lang w:eastAsia="bg-BG"/>
        </w:rPr>
        <w:t>ическите позиции на Движението;</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4. да плаща членски внос в размер, </w:t>
      </w:r>
      <w:r w:rsidR="000E0B43">
        <w:rPr>
          <w:rFonts w:ascii="Times New Roman" w:eastAsia="Times New Roman" w:hAnsi="Times New Roman" w:cs="Times New Roman"/>
          <w:color w:val="000000" w:themeColor="text1"/>
          <w:sz w:val="24"/>
          <w:szCs w:val="24"/>
          <w:lang w:eastAsia="bg-BG"/>
        </w:rPr>
        <w:t>определен от Управителния съвет;</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5. да не извършва действия, които накърняват публичния образ на Движението.</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8.</w:t>
      </w:r>
      <w:r w:rsidRPr="004A754E">
        <w:rPr>
          <w:rFonts w:ascii="Times New Roman" w:eastAsia="Times New Roman" w:hAnsi="Times New Roman" w:cs="Times New Roman"/>
          <w:color w:val="000000" w:themeColor="text1"/>
          <w:sz w:val="24"/>
          <w:szCs w:val="24"/>
          <w:lang w:eastAsia="bg-BG"/>
        </w:rPr>
        <w:t> (1) Членството в Движението се прекратява при:</w:t>
      </w:r>
    </w:p>
    <w:p w:rsidR="004A754E" w:rsidRPr="004A754E" w:rsidRDefault="004A754E" w:rsidP="003162BD">
      <w:pPr>
        <w:numPr>
          <w:ilvl w:val="0"/>
          <w:numId w:val="3"/>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писмено декларирано жел</w:t>
      </w:r>
      <w:r w:rsidR="000E0B43">
        <w:rPr>
          <w:rFonts w:ascii="Times New Roman" w:eastAsia="Times New Roman" w:hAnsi="Times New Roman" w:cs="Times New Roman"/>
          <w:color w:val="000000" w:themeColor="text1"/>
          <w:sz w:val="24"/>
          <w:szCs w:val="24"/>
          <w:lang w:eastAsia="bg-BG"/>
        </w:rPr>
        <w:t xml:space="preserve">ание за напускане, отправено до Управителния </w:t>
      </w:r>
      <w:r w:rsidRPr="004A754E">
        <w:rPr>
          <w:rFonts w:ascii="Times New Roman" w:eastAsia="Times New Roman" w:hAnsi="Times New Roman" w:cs="Times New Roman"/>
          <w:color w:val="000000" w:themeColor="text1"/>
          <w:sz w:val="24"/>
          <w:szCs w:val="24"/>
          <w:lang w:eastAsia="bg-BG"/>
        </w:rPr>
        <w:t>съвет;</w:t>
      </w:r>
    </w:p>
    <w:p w:rsidR="004A754E" w:rsidRPr="004A754E" w:rsidRDefault="004A754E" w:rsidP="003162BD">
      <w:pPr>
        <w:numPr>
          <w:ilvl w:val="0"/>
          <w:numId w:val="3"/>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смърт;</w:t>
      </w:r>
    </w:p>
    <w:p w:rsidR="004A754E" w:rsidRPr="004A754E" w:rsidRDefault="004A754E" w:rsidP="003162BD">
      <w:pPr>
        <w:numPr>
          <w:ilvl w:val="0"/>
          <w:numId w:val="3"/>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изключване;</w:t>
      </w:r>
    </w:p>
    <w:p w:rsidR="004A754E" w:rsidRPr="004A754E" w:rsidRDefault="004A754E" w:rsidP="003162BD">
      <w:pPr>
        <w:numPr>
          <w:ilvl w:val="0"/>
          <w:numId w:val="3"/>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lastRenderedPageBreak/>
        <w:t>отпадане поради невнасяне на членски внос в продължение на двепоследователни години;</w:t>
      </w:r>
    </w:p>
    <w:p w:rsidR="004A754E" w:rsidRPr="004A754E" w:rsidRDefault="004A754E" w:rsidP="003162BD">
      <w:pPr>
        <w:numPr>
          <w:ilvl w:val="0"/>
          <w:numId w:val="3"/>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прекратяване на Движението.</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Член на движението може да бъде изключен с решение на </w:t>
      </w:r>
      <w:r w:rsidR="000E0B43">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 комисия при тежко нарушение на настоящия устав, при наличие на обосновани съмнения за корупционно поведение или възприятие за безпринципна търпимост към подобно поведение и при извършване на действия, които накърняват публичния образ на движението.</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(3) Прекратяването на членството по ал. 1, т. 1 поражда действие от момента на получаване на писмената декларация за напускане, а по т. 4 – от датата на констатиране на обстоятелството с решение на </w:t>
      </w:r>
      <w:r w:rsidR="005F31E7">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9.</w:t>
      </w:r>
      <w:r w:rsidRPr="004A754E">
        <w:rPr>
          <w:rFonts w:ascii="Times New Roman" w:eastAsia="Times New Roman" w:hAnsi="Times New Roman" w:cs="Times New Roman"/>
          <w:color w:val="000000" w:themeColor="text1"/>
          <w:sz w:val="24"/>
          <w:szCs w:val="24"/>
          <w:lang w:eastAsia="bg-BG"/>
        </w:rPr>
        <w:t> (1) В дейността на Движението като граждански активисти могат да участват и български граждани, които споделят ценностите и целите на Движе</w:t>
      </w:r>
      <w:r w:rsidR="000E0B43">
        <w:rPr>
          <w:rFonts w:ascii="Times New Roman" w:eastAsia="Times New Roman" w:hAnsi="Times New Roman" w:cs="Times New Roman"/>
          <w:color w:val="000000" w:themeColor="text1"/>
          <w:sz w:val="24"/>
          <w:szCs w:val="24"/>
          <w:lang w:eastAsia="bg-BG"/>
        </w:rPr>
        <w:t>нието, но не са негови членове.</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Редът и условията за ангажиране като граждански активист се определят от </w:t>
      </w:r>
      <w:r w:rsidR="000E0B43">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w:t>
      </w:r>
    </w:p>
    <w:p w:rsidR="000E0B43" w:rsidRDefault="000E0B43"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p>
    <w:p w:rsidR="004A754E" w:rsidRP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III. СТРУКТУРА И ОРГАНИЗАЦИЯ</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10.</w:t>
      </w:r>
      <w:r w:rsidRPr="004A754E">
        <w:rPr>
          <w:rFonts w:ascii="Times New Roman" w:eastAsia="Times New Roman" w:hAnsi="Times New Roman" w:cs="Times New Roman"/>
          <w:color w:val="000000" w:themeColor="text1"/>
          <w:sz w:val="24"/>
          <w:szCs w:val="24"/>
          <w:lang w:eastAsia="bg-BG"/>
        </w:rPr>
        <w:t> Организацият</w:t>
      </w:r>
      <w:r w:rsidR="000E0B43">
        <w:rPr>
          <w:rFonts w:ascii="Times New Roman" w:eastAsia="Times New Roman" w:hAnsi="Times New Roman" w:cs="Times New Roman"/>
          <w:color w:val="000000" w:themeColor="text1"/>
          <w:sz w:val="24"/>
          <w:szCs w:val="24"/>
          <w:lang w:eastAsia="bg-BG"/>
        </w:rPr>
        <w:t>а на Движението се основава на:</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1</w:t>
      </w:r>
      <w:r w:rsidR="000E0B43">
        <w:rPr>
          <w:rFonts w:ascii="Times New Roman" w:eastAsia="Times New Roman" w:hAnsi="Times New Roman" w:cs="Times New Roman"/>
          <w:color w:val="000000" w:themeColor="text1"/>
          <w:sz w:val="24"/>
          <w:szCs w:val="24"/>
          <w:lang w:eastAsia="bg-BG"/>
        </w:rPr>
        <w:t>. самоорганизация на членовете;</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демократично взимане на решения във всички структури и органи на Движението;</w:t>
      </w:r>
    </w:p>
    <w:p w:rsidR="000E0B43"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3. </w:t>
      </w:r>
      <w:r w:rsidR="004A754E" w:rsidRPr="004A754E">
        <w:rPr>
          <w:rFonts w:ascii="Times New Roman" w:eastAsia="Times New Roman" w:hAnsi="Times New Roman" w:cs="Times New Roman"/>
          <w:color w:val="000000" w:themeColor="text1"/>
          <w:sz w:val="24"/>
          <w:szCs w:val="24"/>
          <w:lang w:eastAsia="bg-BG"/>
        </w:rPr>
        <w:t>публичност и отчетност на дейността на ръководните органи;</w:t>
      </w:r>
    </w:p>
    <w:p w:rsidR="004A754E" w:rsidRPr="004A754E"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4. </w:t>
      </w:r>
      <w:r w:rsidR="004A754E" w:rsidRPr="004A754E">
        <w:rPr>
          <w:rFonts w:ascii="Times New Roman" w:eastAsia="Times New Roman" w:hAnsi="Times New Roman" w:cs="Times New Roman"/>
          <w:color w:val="000000" w:themeColor="text1"/>
          <w:sz w:val="24"/>
          <w:szCs w:val="24"/>
          <w:lang w:eastAsia="bg-BG"/>
        </w:rPr>
        <w:t>координация на териториално равнище и в тематично отношение.</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11.</w:t>
      </w:r>
      <w:r w:rsidRPr="004A754E">
        <w:rPr>
          <w:rFonts w:ascii="Times New Roman" w:eastAsia="Times New Roman" w:hAnsi="Times New Roman" w:cs="Times New Roman"/>
          <w:color w:val="000000" w:themeColor="text1"/>
          <w:sz w:val="24"/>
          <w:szCs w:val="24"/>
          <w:lang w:eastAsia="bg-BG"/>
        </w:rPr>
        <w:t> Структурата на Движението включва:</w:t>
      </w:r>
      <w:r w:rsidRPr="004A754E">
        <w:rPr>
          <w:rFonts w:ascii="Times New Roman" w:eastAsia="Times New Roman" w:hAnsi="Times New Roman" w:cs="Times New Roman"/>
          <w:color w:val="000000" w:themeColor="text1"/>
          <w:sz w:val="24"/>
          <w:szCs w:val="24"/>
          <w:lang w:eastAsia="bg-BG"/>
        </w:rPr>
        <w:br/>
        <w:t>1. местни</w:t>
      </w:r>
      <w:r w:rsidR="000E0B43">
        <w:rPr>
          <w:rFonts w:ascii="Times New Roman" w:eastAsia="Times New Roman" w:hAnsi="Times New Roman" w:cs="Times New Roman"/>
          <w:color w:val="000000" w:themeColor="text1"/>
          <w:sz w:val="24"/>
          <w:szCs w:val="24"/>
          <w:lang w:eastAsia="bg-BG"/>
        </w:rPr>
        <w:t>те</w:t>
      </w:r>
      <w:r w:rsidRPr="004A754E">
        <w:rPr>
          <w:rFonts w:ascii="Times New Roman" w:eastAsia="Times New Roman" w:hAnsi="Times New Roman" w:cs="Times New Roman"/>
          <w:color w:val="000000" w:themeColor="text1"/>
          <w:sz w:val="24"/>
          <w:szCs w:val="24"/>
          <w:lang w:eastAsia="bg-BG"/>
        </w:rPr>
        <w:t xml:space="preserve"> организации в </w:t>
      </w:r>
      <w:r w:rsidR="000E0B43">
        <w:rPr>
          <w:rFonts w:ascii="Times New Roman" w:eastAsia="Times New Roman" w:hAnsi="Times New Roman" w:cs="Times New Roman"/>
          <w:color w:val="000000" w:themeColor="text1"/>
          <w:sz w:val="24"/>
          <w:szCs w:val="24"/>
          <w:lang w:eastAsia="bg-BG"/>
        </w:rPr>
        <w:t>Точковград и общината;</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w:t>
      </w:r>
      <w:r w:rsidR="000E0B43">
        <w:rPr>
          <w:rFonts w:ascii="Times New Roman" w:eastAsia="Times New Roman" w:hAnsi="Times New Roman" w:cs="Times New Roman"/>
          <w:color w:val="000000" w:themeColor="text1"/>
          <w:sz w:val="24"/>
          <w:szCs w:val="24"/>
          <w:lang w:eastAsia="bg-BG"/>
        </w:rPr>
        <w:t>. ръководни и контролни органи;</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3. форми на териториална и тематична координация</w:t>
      </w:r>
      <w:r w:rsidR="000E0B43">
        <w:rPr>
          <w:rFonts w:ascii="Times New Roman" w:eastAsia="Times New Roman" w:hAnsi="Times New Roman" w:cs="Times New Roman"/>
          <w:color w:val="000000" w:themeColor="text1"/>
          <w:sz w:val="24"/>
          <w:szCs w:val="24"/>
          <w:lang w:eastAsia="bg-BG"/>
        </w:rPr>
        <w:t>.</w:t>
      </w: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12.</w:t>
      </w:r>
      <w:r w:rsidRPr="004A754E">
        <w:rPr>
          <w:rFonts w:ascii="Times New Roman" w:eastAsia="Times New Roman" w:hAnsi="Times New Roman" w:cs="Times New Roman"/>
          <w:color w:val="000000" w:themeColor="text1"/>
          <w:sz w:val="24"/>
          <w:szCs w:val="24"/>
          <w:lang w:eastAsia="bg-BG"/>
        </w:rPr>
        <w:t xml:space="preserve"> (1) </w:t>
      </w:r>
      <w:r w:rsidR="000E0B43">
        <w:rPr>
          <w:rFonts w:ascii="Times New Roman" w:eastAsia="Times New Roman" w:hAnsi="Times New Roman" w:cs="Times New Roman"/>
          <w:color w:val="000000" w:themeColor="text1"/>
          <w:sz w:val="24"/>
          <w:szCs w:val="24"/>
          <w:lang w:eastAsia="bg-BG"/>
        </w:rPr>
        <w:t>Управителните</w:t>
      </w:r>
      <w:r w:rsidR="00AE205C">
        <w:rPr>
          <w:rFonts w:ascii="Times New Roman" w:eastAsia="Times New Roman" w:hAnsi="Times New Roman" w:cs="Times New Roman"/>
          <w:color w:val="000000" w:themeColor="text1"/>
          <w:sz w:val="24"/>
          <w:szCs w:val="24"/>
          <w:lang w:eastAsia="bg-BG"/>
        </w:rPr>
        <w:t xml:space="preserve"> органи на Движението са:</w:t>
      </w:r>
    </w:p>
    <w:p w:rsidR="000E0B43"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1.К</w:t>
      </w:r>
      <w:r w:rsidR="004A754E" w:rsidRPr="004A754E">
        <w:rPr>
          <w:rFonts w:ascii="Times New Roman" w:eastAsia="Times New Roman" w:hAnsi="Times New Roman" w:cs="Times New Roman"/>
          <w:color w:val="000000" w:themeColor="text1"/>
          <w:sz w:val="24"/>
          <w:szCs w:val="24"/>
          <w:lang w:eastAsia="bg-BG"/>
        </w:rPr>
        <w:t>он</w:t>
      </w:r>
      <w:r>
        <w:rPr>
          <w:rFonts w:ascii="Times New Roman" w:eastAsia="Times New Roman" w:hAnsi="Times New Roman" w:cs="Times New Roman"/>
          <w:color w:val="000000" w:themeColor="text1"/>
          <w:sz w:val="24"/>
          <w:szCs w:val="24"/>
          <w:lang w:eastAsia="bg-BG"/>
        </w:rPr>
        <w:t>ференция;</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w:t>
      </w:r>
      <w:r w:rsidR="000E0B43">
        <w:rPr>
          <w:rFonts w:ascii="Times New Roman" w:eastAsia="Times New Roman" w:hAnsi="Times New Roman" w:cs="Times New Roman"/>
          <w:color w:val="000000" w:themeColor="text1"/>
          <w:sz w:val="24"/>
          <w:szCs w:val="24"/>
          <w:lang w:eastAsia="bg-BG"/>
        </w:rPr>
        <w:t>Управителен съвет;</w:t>
      </w:r>
    </w:p>
    <w:p w:rsidR="000E0B43"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 Председател;</w:t>
      </w:r>
    </w:p>
    <w:p w:rsidR="004A754E" w:rsidRPr="004A754E"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 </w:t>
      </w:r>
      <w:r w:rsidR="004A754E" w:rsidRPr="004A754E">
        <w:rPr>
          <w:rFonts w:ascii="Times New Roman" w:eastAsia="Times New Roman" w:hAnsi="Times New Roman" w:cs="Times New Roman"/>
          <w:color w:val="000000" w:themeColor="text1"/>
          <w:sz w:val="24"/>
          <w:szCs w:val="24"/>
          <w:lang w:eastAsia="bg-BG"/>
        </w:rPr>
        <w:t xml:space="preserve">(2) Контролен орган на Движението е </w:t>
      </w:r>
      <w:r>
        <w:rPr>
          <w:rFonts w:ascii="Times New Roman" w:eastAsia="Times New Roman" w:hAnsi="Times New Roman" w:cs="Times New Roman"/>
          <w:color w:val="000000" w:themeColor="text1"/>
          <w:sz w:val="24"/>
          <w:szCs w:val="24"/>
          <w:lang w:eastAsia="bg-BG"/>
        </w:rPr>
        <w:t>К</w:t>
      </w:r>
      <w:r w:rsidR="004A754E" w:rsidRPr="004A754E">
        <w:rPr>
          <w:rFonts w:ascii="Times New Roman" w:eastAsia="Times New Roman" w:hAnsi="Times New Roman" w:cs="Times New Roman"/>
          <w:color w:val="000000" w:themeColor="text1"/>
          <w:sz w:val="24"/>
          <w:szCs w:val="24"/>
          <w:lang w:eastAsia="bg-BG"/>
        </w:rPr>
        <w:t>онтролна комисия.</w:t>
      </w: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13.</w:t>
      </w:r>
      <w:r w:rsidRPr="004A754E">
        <w:rPr>
          <w:rFonts w:ascii="Times New Roman" w:eastAsia="Times New Roman" w:hAnsi="Times New Roman" w:cs="Times New Roman"/>
          <w:color w:val="000000" w:themeColor="text1"/>
          <w:sz w:val="24"/>
          <w:szCs w:val="24"/>
          <w:lang w:eastAsia="bg-BG"/>
        </w:rPr>
        <w:t> (1) Местните организации са терито</w:t>
      </w:r>
      <w:r w:rsidR="00AE205C">
        <w:rPr>
          <w:rFonts w:ascii="Times New Roman" w:eastAsia="Times New Roman" w:hAnsi="Times New Roman" w:cs="Times New Roman"/>
          <w:color w:val="000000" w:themeColor="text1"/>
          <w:sz w:val="24"/>
          <w:szCs w:val="24"/>
          <w:lang w:eastAsia="bg-BG"/>
        </w:rPr>
        <w:t>риални структури на Движението</w:t>
      </w:r>
    </w:p>
    <w:p w:rsidR="00AE205C"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Местна организация се създава по предложени</w:t>
      </w:r>
      <w:r w:rsidR="00AE205C">
        <w:rPr>
          <w:rFonts w:ascii="Times New Roman" w:eastAsia="Times New Roman" w:hAnsi="Times New Roman" w:cs="Times New Roman"/>
          <w:color w:val="000000" w:themeColor="text1"/>
          <w:sz w:val="24"/>
          <w:szCs w:val="24"/>
          <w:lang w:eastAsia="bg-BG"/>
        </w:rPr>
        <w:t xml:space="preserve">е на най-малко седем членове на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 xml:space="preserve">, с решение на </w:t>
      </w:r>
      <w:r w:rsidR="000E0B43">
        <w:rPr>
          <w:rFonts w:ascii="Times New Roman" w:eastAsia="Times New Roman" w:hAnsi="Times New Roman" w:cs="Times New Roman"/>
          <w:color w:val="000000" w:themeColor="text1"/>
          <w:sz w:val="24"/>
          <w:szCs w:val="24"/>
          <w:lang w:eastAsia="bg-BG"/>
        </w:rPr>
        <w:t>Управителния</w:t>
      </w:r>
      <w:r w:rsidR="00AE205C">
        <w:rPr>
          <w:rFonts w:ascii="Times New Roman" w:eastAsia="Times New Roman" w:hAnsi="Times New Roman" w:cs="Times New Roman"/>
          <w:color w:val="000000" w:themeColor="text1"/>
          <w:sz w:val="24"/>
          <w:szCs w:val="24"/>
          <w:lang w:eastAsia="bg-BG"/>
        </w:rPr>
        <w:t xml:space="preserve"> съвет.</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(3) Органи на местната организация са: 1. Общо събрание и 2. Председател.</w:t>
      </w:r>
      <w:r w:rsidRPr="004A754E">
        <w:rPr>
          <w:rFonts w:ascii="Times New Roman" w:eastAsia="Times New Roman" w:hAnsi="Times New Roman" w:cs="Times New Roman"/>
          <w:color w:val="000000" w:themeColor="text1"/>
          <w:sz w:val="24"/>
          <w:szCs w:val="24"/>
          <w:lang w:eastAsia="bg-BG"/>
        </w:rPr>
        <w:br/>
        <w:t xml:space="preserve">(4) Общото </w:t>
      </w:r>
      <w:r w:rsidR="005F31E7">
        <w:rPr>
          <w:rFonts w:ascii="Times New Roman" w:eastAsia="Times New Roman" w:hAnsi="Times New Roman" w:cs="Times New Roman"/>
          <w:color w:val="000000" w:themeColor="text1"/>
          <w:sz w:val="24"/>
          <w:szCs w:val="24"/>
          <w:lang w:eastAsia="bg-BG"/>
        </w:rPr>
        <w:t>събрание на местна организация:</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1. се провежда</w:t>
      </w:r>
      <w:r w:rsidR="005F31E7">
        <w:rPr>
          <w:rFonts w:ascii="Times New Roman" w:eastAsia="Times New Roman" w:hAnsi="Times New Roman" w:cs="Times New Roman"/>
          <w:color w:val="000000" w:themeColor="text1"/>
          <w:sz w:val="24"/>
          <w:szCs w:val="24"/>
          <w:lang w:eastAsia="bg-BG"/>
        </w:rPr>
        <w:t xml:space="preserve"> не по-рядко от веднъж годишно;</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се състои от всички членове на Движението от </w:t>
      </w:r>
      <w:r w:rsidR="005F31E7">
        <w:rPr>
          <w:rFonts w:ascii="Times New Roman" w:eastAsia="Times New Roman" w:hAnsi="Times New Roman" w:cs="Times New Roman"/>
          <w:color w:val="000000" w:themeColor="text1"/>
          <w:sz w:val="24"/>
          <w:szCs w:val="24"/>
          <w:lang w:eastAsia="bg-BG"/>
        </w:rPr>
        <w:t>съответната местна организация;</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3. се свиква по решение на Председателя на местната организация или на Изпълнителния съвет на Движението. Поканата за свикване на Общо събрание се обявява на сайта на Движението не по-късно от един месец преди провеждането му и включва: дата, място, начален ч</w:t>
      </w:r>
      <w:r w:rsidR="005F31E7">
        <w:rPr>
          <w:rFonts w:ascii="Times New Roman" w:eastAsia="Times New Roman" w:hAnsi="Times New Roman" w:cs="Times New Roman"/>
          <w:color w:val="000000" w:themeColor="text1"/>
          <w:sz w:val="24"/>
          <w:szCs w:val="24"/>
          <w:lang w:eastAsia="bg-BG"/>
        </w:rPr>
        <w:t>ас и предложение за дневен ред;</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4. може да заседава и да приема решения, ако участват повече от половината членове на местната организация. Решенията се приемат с мнозинство повече от половината от участвалите в гласуването. При липса на кворум заседанието се провежда един час след първоначално определения начален час и то е законно, независимо от броя на участващите в него членове на местната организация.</w:t>
      </w:r>
    </w:p>
    <w:p w:rsidR="000E0B43" w:rsidRDefault="000E0B43"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 Общото събрание:</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lastRenderedPageBreak/>
        <w:t>1. обсъжда дейността на местната организация през изминалия период и приема основни насоки и решения за дейността на организацията до следващото Общо събрание;</w:t>
      </w:r>
    </w:p>
    <w:p w:rsidR="000E0B43" w:rsidRDefault="004A754E" w:rsidP="003162BD">
      <w:pPr>
        <w:numPr>
          <w:ilvl w:val="0"/>
          <w:numId w:val="6"/>
        </w:num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избира Председател на местната организация;</w:t>
      </w:r>
    </w:p>
    <w:p w:rsidR="000E0B43" w:rsidRDefault="004A754E" w:rsidP="003162BD">
      <w:pPr>
        <w:numPr>
          <w:ilvl w:val="0"/>
          <w:numId w:val="6"/>
        </w:num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формира общите политически позиции на Движението по въпроси от местнозначение;</w:t>
      </w:r>
    </w:p>
    <w:p w:rsidR="000E0B43" w:rsidRDefault="004A754E" w:rsidP="003162BD">
      <w:pPr>
        <w:numPr>
          <w:ilvl w:val="0"/>
          <w:numId w:val="6"/>
        </w:num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формира общите позиции на местната организация по въпросите на</w:t>
      </w:r>
      <w:r w:rsidR="000E0B43">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вътрешните отношения в Движението;</w:t>
      </w:r>
    </w:p>
    <w:p w:rsidR="004A754E" w:rsidRPr="004A754E" w:rsidRDefault="004A754E" w:rsidP="003162BD">
      <w:pPr>
        <w:numPr>
          <w:ilvl w:val="0"/>
          <w:numId w:val="6"/>
        </w:num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изпълнява други функции, определени от ръководните органи наДвижението.</w:t>
      </w:r>
    </w:p>
    <w:p w:rsidR="000E0B43"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(6) Председателят на местната организация ръководи текущата дейност на Движението в обхвата на съответната организация и представлява местната организация в отношенията с други структури на Движението и на местно равнище, при условия, о</w:t>
      </w:r>
      <w:r w:rsidR="000E0B43">
        <w:rPr>
          <w:rFonts w:ascii="Times New Roman" w:eastAsia="Times New Roman" w:hAnsi="Times New Roman" w:cs="Times New Roman"/>
          <w:color w:val="000000" w:themeColor="text1"/>
          <w:sz w:val="24"/>
          <w:szCs w:val="24"/>
          <w:lang w:eastAsia="bg-BG"/>
        </w:rPr>
        <w:t>пределени от Управителния съвет.</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14.</w:t>
      </w:r>
      <w:r w:rsidRPr="004A754E">
        <w:rPr>
          <w:rFonts w:ascii="Times New Roman" w:eastAsia="Times New Roman" w:hAnsi="Times New Roman" w:cs="Times New Roman"/>
          <w:color w:val="000000" w:themeColor="text1"/>
          <w:sz w:val="24"/>
          <w:szCs w:val="24"/>
          <w:lang w:eastAsia="bg-BG"/>
        </w:rPr>
        <w:t xml:space="preserve"> (1) Върховен орган на Движението е </w:t>
      </w:r>
      <w:r w:rsidR="005F31E7">
        <w:rPr>
          <w:rFonts w:ascii="Times New Roman" w:eastAsia="Times New Roman" w:hAnsi="Times New Roman" w:cs="Times New Roman"/>
          <w:color w:val="000000" w:themeColor="text1"/>
          <w:sz w:val="24"/>
          <w:szCs w:val="24"/>
          <w:lang w:eastAsia="bg-BG"/>
        </w:rPr>
        <w:t>Конференция.</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се свиква не по</w:t>
      </w:r>
      <w:r w:rsidR="005F31E7">
        <w:rPr>
          <w:rFonts w:ascii="Times New Roman" w:eastAsia="Times New Roman" w:hAnsi="Times New Roman" w:cs="Times New Roman"/>
          <w:color w:val="000000" w:themeColor="text1"/>
          <w:sz w:val="24"/>
          <w:szCs w:val="24"/>
          <w:lang w:eastAsia="bg-BG"/>
        </w:rPr>
        <w:t>-рядко от веднъж на три години.</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(3) Съставът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се формира от всички членове на Движението. Право на участие имат лицата, които са членове на Движението към датата на провеждане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br/>
        <w:t xml:space="preserve">(4) След нейното откриване, свиканата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 xml:space="preserve">онференция заседава до изчерпване на приетия дневен ред. Решения относно промяна на Устава или предсрочно прекратяване на мандата на Председателя на Движението могат да се вземат единствено при условие, че са били изрично включени в поканата за свикване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(5) </w:t>
      </w:r>
      <w:r w:rsidR="005F31E7">
        <w:rPr>
          <w:rFonts w:ascii="Times New Roman" w:eastAsia="Times New Roman" w:hAnsi="Times New Roman" w:cs="Times New Roman"/>
          <w:color w:val="000000" w:themeColor="text1"/>
          <w:sz w:val="24"/>
          <w:szCs w:val="24"/>
          <w:lang w:eastAsia="bg-BG"/>
        </w:rPr>
        <w:t>Конференцията:</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1. приема, изменя </w:t>
      </w:r>
      <w:r w:rsidR="005F31E7">
        <w:rPr>
          <w:rFonts w:ascii="Times New Roman" w:eastAsia="Times New Roman" w:hAnsi="Times New Roman" w:cs="Times New Roman"/>
          <w:color w:val="000000" w:themeColor="text1"/>
          <w:sz w:val="24"/>
          <w:szCs w:val="24"/>
          <w:lang w:eastAsia="bg-BG"/>
        </w:rPr>
        <w:t>и допълва Устава на Движението;</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определя основни насоки за дейността на Движението до следващата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Pr="004A754E">
        <w:rPr>
          <w:rFonts w:ascii="Times New Roman" w:eastAsia="Times New Roman" w:hAnsi="Times New Roman" w:cs="Times New Roman"/>
          <w:color w:val="000000" w:themeColor="text1"/>
          <w:sz w:val="24"/>
          <w:szCs w:val="24"/>
          <w:lang w:eastAsia="bg-BG"/>
        </w:rPr>
        <w:br/>
        <w:t xml:space="preserve">3. разглежда дейността на Движението през изминалия период от предходната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Pr="004A754E">
        <w:rPr>
          <w:rFonts w:ascii="Times New Roman" w:eastAsia="Times New Roman" w:hAnsi="Times New Roman" w:cs="Times New Roman"/>
          <w:color w:val="000000" w:themeColor="text1"/>
          <w:sz w:val="24"/>
          <w:szCs w:val="24"/>
          <w:lang w:eastAsia="bg-BG"/>
        </w:rPr>
        <w:br/>
        <w:t xml:space="preserve">4. избира Председател, </w:t>
      </w:r>
      <w:r w:rsidR="005F31E7">
        <w:rPr>
          <w:rFonts w:ascii="Times New Roman" w:eastAsia="Times New Roman" w:hAnsi="Times New Roman" w:cs="Times New Roman"/>
          <w:color w:val="000000" w:themeColor="text1"/>
          <w:sz w:val="24"/>
          <w:szCs w:val="24"/>
          <w:lang w:eastAsia="bg-BG"/>
        </w:rPr>
        <w:t>Управителен</w:t>
      </w:r>
      <w:r w:rsidRPr="004A754E">
        <w:rPr>
          <w:rFonts w:ascii="Times New Roman" w:eastAsia="Times New Roman" w:hAnsi="Times New Roman" w:cs="Times New Roman"/>
          <w:color w:val="000000" w:themeColor="text1"/>
          <w:sz w:val="24"/>
          <w:szCs w:val="24"/>
          <w:lang w:eastAsia="bg-BG"/>
        </w:rPr>
        <w:t xml:space="preserve"> съвет и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 xml:space="preserve">онтролна комисия с мандат от </w:t>
      </w:r>
      <w:r w:rsidR="005F31E7">
        <w:rPr>
          <w:rFonts w:ascii="Times New Roman" w:eastAsia="Times New Roman" w:hAnsi="Times New Roman" w:cs="Times New Roman"/>
          <w:color w:val="000000" w:themeColor="text1"/>
          <w:sz w:val="24"/>
          <w:szCs w:val="24"/>
          <w:lang w:eastAsia="bg-BG"/>
        </w:rPr>
        <w:t>четири</w:t>
      </w:r>
      <w:r w:rsidRPr="004A754E">
        <w:rPr>
          <w:rFonts w:ascii="Times New Roman" w:eastAsia="Times New Roman" w:hAnsi="Times New Roman" w:cs="Times New Roman"/>
          <w:color w:val="000000" w:themeColor="text1"/>
          <w:sz w:val="24"/>
          <w:szCs w:val="24"/>
          <w:lang w:eastAsia="bg-BG"/>
        </w:rPr>
        <w:t xml:space="preserve"> години и ги освобождава след изтичане на мандата им или при свикване на нова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за</w:t>
      </w:r>
      <w:r w:rsidR="005F31E7">
        <w:rPr>
          <w:rFonts w:ascii="Times New Roman" w:eastAsia="Times New Roman" w:hAnsi="Times New Roman" w:cs="Times New Roman"/>
          <w:color w:val="000000" w:themeColor="text1"/>
          <w:sz w:val="24"/>
          <w:szCs w:val="24"/>
          <w:lang w:eastAsia="bg-BG"/>
        </w:rPr>
        <w:t xml:space="preserve"> избор на органи на Движението;</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5. приема решения за сливане, вливане </w:t>
      </w:r>
      <w:r w:rsidR="005F31E7">
        <w:rPr>
          <w:rFonts w:ascii="Times New Roman" w:eastAsia="Times New Roman" w:hAnsi="Times New Roman" w:cs="Times New Roman"/>
          <w:color w:val="000000" w:themeColor="text1"/>
          <w:sz w:val="24"/>
          <w:szCs w:val="24"/>
          <w:lang w:eastAsia="bg-BG"/>
        </w:rPr>
        <w:t>или прекратяване на Движението.</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(6)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се свиква от </w:t>
      </w:r>
      <w:r w:rsidR="005F31E7">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 или от не по-малко от 25 членове на Движението. Поканата за свикване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 се обявява не по-късно от 30 дни преди датата на провеждането му чрез публикация на интернет страницата на Движението и в поне един национален всекидневник. Поканата включва: дата, място, начален час, предложение за дневен ред.</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(7)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може да заседава и да приема решения, ако участват повече от по</w:t>
      </w:r>
      <w:r w:rsidR="005F31E7">
        <w:rPr>
          <w:rFonts w:ascii="Times New Roman" w:eastAsia="Times New Roman" w:hAnsi="Times New Roman" w:cs="Times New Roman"/>
          <w:color w:val="000000" w:themeColor="text1"/>
          <w:sz w:val="24"/>
          <w:szCs w:val="24"/>
          <w:lang w:eastAsia="bg-BG"/>
        </w:rPr>
        <w:t>ловината членове на Движението.</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(8) При липса на кворум заседанието се провежда един час след първоначално определения начален час и то е законно при условие, че</w:t>
      </w:r>
      <w:r w:rsidR="005F31E7">
        <w:rPr>
          <w:rFonts w:ascii="Times New Roman" w:eastAsia="Times New Roman" w:hAnsi="Times New Roman" w:cs="Times New Roman"/>
          <w:color w:val="000000" w:themeColor="text1"/>
          <w:sz w:val="24"/>
          <w:szCs w:val="24"/>
          <w:lang w:eastAsia="bg-BG"/>
        </w:rPr>
        <w:t xml:space="preserve"> на събранието участват поне 50 членове на Движението.</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(9) Решенията се приемат с мнозинство повече от половината от участвалите в гласуването, освен ако настоящият устав не предвижда друго. Гласуването се провежда явно или тайно, съобразно приетите за провеждане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процедурни правила.</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15.</w:t>
      </w:r>
      <w:r w:rsidRPr="004A754E">
        <w:rPr>
          <w:rFonts w:ascii="Times New Roman" w:eastAsia="Times New Roman" w:hAnsi="Times New Roman" w:cs="Times New Roman"/>
          <w:color w:val="000000" w:themeColor="text1"/>
          <w:sz w:val="24"/>
          <w:szCs w:val="24"/>
          <w:lang w:eastAsia="bg-BG"/>
        </w:rPr>
        <w:t xml:space="preserve"> (1) </w:t>
      </w:r>
      <w:r w:rsidR="005F31E7">
        <w:rPr>
          <w:rFonts w:ascii="Times New Roman" w:eastAsia="Times New Roman" w:hAnsi="Times New Roman" w:cs="Times New Roman"/>
          <w:color w:val="000000" w:themeColor="text1"/>
          <w:sz w:val="24"/>
          <w:szCs w:val="24"/>
          <w:lang w:eastAsia="bg-BG"/>
        </w:rPr>
        <w:t>Управителният</w:t>
      </w:r>
      <w:r w:rsidRPr="004A754E">
        <w:rPr>
          <w:rFonts w:ascii="Times New Roman" w:eastAsia="Times New Roman" w:hAnsi="Times New Roman" w:cs="Times New Roman"/>
          <w:color w:val="000000" w:themeColor="text1"/>
          <w:sz w:val="24"/>
          <w:szCs w:val="24"/>
          <w:lang w:eastAsia="bg-BG"/>
        </w:rPr>
        <w:t xml:space="preserve"> съвет е представителен колективен орган на </w:t>
      </w:r>
      <w:r w:rsidR="00AE205C" w:rsidRPr="004A754E">
        <w:rPr>
          <w:rFonts w:ascii="Times New Roman" w:eastAsia="Times New Roman" w:hAnsi="Times New Roman" w:cs="Times New Roman"/>
          <w:color w:val="000000" w:themeColor="text1"/>
          <w:sz w:val="24"/>
          <w:szCs w:val="24"/>
          <w:lang w:eastAsia="bg-BG"/>
        </w:rPr>
        <w:t>„</w:t>
      </w:r>
      <w:r w:rsidR="00AE205C">
        <w:rPr>
          <w:rFonts w:ascii="Times New Roman" w:eastAsia="Times New Roman" w:hAnsi="Times New Roman" w:cs="Times New Roman"/>
          <w:color w:val="000000" w:themeColor="text1"/>
          <w:sz w:val="24"/>
          <w:szCs w:val="24"/>
          <w:lang w:eastAsia="bg-BG"/>
        </w:rPr>
        <w:t>............................................................................................................</w:t>
      </w:r>
      <w:r w:rsidR="00AE205C" w:rsidRPr="004A754E">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br/>
        <w:t xml:space="preserve">(2) </w:t>
      </w:r>
      <w:r w:rsidR="005F31E7">
        <w:rPr>
          <w:rFonts w:ascii="Times New Roman" w:eastAsia="Times New Roman" w:hAnsi="Times New Roman" w:cs="Times New Roman"/>
          <w:color w:val="000000" w:themeColor="text1"/>
          <w:sz w:val="24"/>
          <w:szCs w:val="24"/>
          <w:lang w:eastAsia="bg-BG"/>
        </w:rPr>
        <w:t xml:space="preserve">Управителният </w:t>
      </w:r>
      <w:r w:rsidRPr="004A754E">
        <w:rPr>
          <w:rFonts w:ascii="Times New Roman" w:eastAsia="Times New Roman" w:hAnsi="Times New Roman" w:cs="Times New Roman"/>
          <w:color w:val="000000" w:themeColor="text1"/>
          <w:sz w:val="24"/>
          <w:szCs w:val="24"/>
          <w:lang w:eastAsia="bg-BG"/>
        </w:rPr>
        <w:t>съвет се състои от Председателя н</w:t>
      </w:r>
      <w:r w:rsidR="005F31E7">
        <w:rPr>
          <w:rFonts w:ascii="Times New Roman" w:eastAsia="Times New Roman" w:hAnsi="Times New Roman" w:cs="Times New Roman"/>
          <w:color w:val="000000" w:themeColor="text1"/>
          <w:sz w:val="24"/>
          <w:szCs w:val="24"/>
          <w:lang w:eastAsia="bg-BG"/>
        </w:rPr>
        <w:t>а Движението и не по-малко от 5</w:t>
      </w:r>
      <w:r w:rsidRPr="004A754E">
        <w:rPr>
          <w:rFonts w:ascii="Times New Roman" w:eastAsia="Times New Roman" w:hAnsi="Times New Roman" w:cs="Times New Roman"/>
          <w:color w:val="000000" w:themeColor="text1"/>
          <w:sz w:val="24"/>
          <w:szCs w:val="24"/>
          <w:lang w:eastAsia="bg-BG"/>
        </w:rPr>
        <w:t xml:space="preserve"> членове, избрани от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(3) </w:t>
      </w:r>
      <w:r w:rsidR="005F31E7">
        <w:rPr>
          <w:rFonts w:ascii="Times New Roman" w:eastAsia="Times New Roman" w:hAnsi="Times New Roman" w:cs="Times New Roman"/>
          <w:color w:val="000000" w:themeColor="text1"/>
          <w:sz w:val="24"/>
          <w:szCs w:val="24"/>
          <w:lang w:eastAsia="bg-BG"/>
        </w:rPr>
        <w:t xml:space="preserve">Управителният </w:t>
      </w:r>
      <w:r w:rsidRPr="004A754E">
        <w:rPr>
          <w:rFonts w:ascii="Times New Roman" w:eastAsia="Times New Roman" w:hAnsi="Times New Roman" w:cs="Times New Roman"/>
          <w:color w:val="000000" w:themeColor="text1"/>
          <w:sz w:val="24"/>
          <w:szCs w:val="24"/>
          <w:lang w:eastAsia="bg-BG"/>
        </w:rPr>
        <w:t xml:space="preserve"> съвет:</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lastRenderedPageBreak/>
        <w:t>формира общите политически позиции на Движението по основните въпросина обществения и политическия живот и определя реда за тяхнотоосъществяване;</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приема политическа програма на Движението;</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избира от състава си членове на Изпълнителния съвет;</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определя реда и условията за издигане на кандидати за участие в избори заоргани на публична власт;</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решава основните въпроси на отношенията с други политически партии;</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определя реда и условията на осъществяване на териториална, тематичнакоординация на членовете на Движението и осъществяване на координацияна членовете в чужбина;</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приема бюджета на Движението и отчета за неговото изпълнение;</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приема решения относно и разпореждане с недвижимото имущество на</w:t>
      </w:r>
      <w:r w:rsidR="005F31E7">
        <w:rPr>
          <w:rFonts w:ascii="Times New Roman" w:eastAsia="Times New Roman" w:hAnsi="Times New Roman" w:cs="Times New Roman"/>
          <w:color w:val="000000" w:themeColor="text1"/>
          <w:sz w:val="24"/>
          <w:szCs w:val="24"/>
          <w:lang w:eastAsia="bg-BG"/>
        </w:rPr>
        <w:t xml:space="preserve"> </w:t>
      </w:r>
      <w:r w:rsidRPr="004A754E">
        <w:rPr>
          <w:rFonts w:ascii="Times New Roman" w:eastAsia="Times New Roman" w:hAnsi="Times New Roman" w:cs="Times New Roman"/>
          <w:color w:val="000000" w:themeColor="text1"/>
          <w:sz w:val="24"/>
          <w:szCs w:val="24"/>
          <w:lang w:eastAsia="bg-BG"/>
        </w:rPr>
        <w:t>Движението;</w:t>
      </w:r>
    </w:p>
    <w:p w:rsidR="004A754E" w:rsidRPr="004A754E" w:rsidRDefault="004A754E" w:rsidP="003162BD">
      <w:pPr>
        <w:numPr>
          <w:ilvl w:val="0"/>
          <w:numId w:val="10"/>
        </w:numPr>
        <w:spacing w:after="0" w:line="240" w:lineRule="auto"/>
        <w:ind w:left="-397" w:right="-397" w:firstLine="0"/>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решава неуредени в устава въпроси до следващата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p>
    <w:p w:rsidR="00B8422F"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(4) Ако при гласув</w:t>
      </w:r>
      <w:r w:rsidR="005F31E7">
        <w:rPr>
          <w:rFonts w:ascii="Times New Roman" w:eastAsia="Times New Roman" w:hAnsi="Times New Roman" w:cs="Times New Roman"/>
          <w:color w:val="000000" w:themeColor="text1"/>
          <w:sz w:val="24"/>
          <w:szCs w:val="24"/>
          <w:lang w:eastAsia="bg-BG"/>
        </w:rPr>
        <w:t>ането не се постигне броят от 5</w:t>
      </w:r>
      <w:r w:rsidRPr="004A754E">
        <w:rPr>
          <w:rFonts w:ascii="Times New Roman" w:eastAsia="Times New Roman" w:hAnsi="Times New Roman" w:cs="Times New Roman"/>
          <w:color w:val="000000" w:themeColor="text1"/>
          <w:sz w:val="24"/>
          <w:szCs w:val="24"/>
          <w:lang w:eastAsia="bg-BG"/>
        </w:rPr>
        <w:t xml:space="preserve"> изборни членове на </w:t>
      </w:r>
      <w:r w:rsidR="005F31E7">
        <w:rPr>
          <w:rFonts w:ascii="Times New Roman" w:eastAsia="Times New Roman" w:hAnsi="Times New Roman" w:cs="Times New Roman"/>
          <w:color w:val="000000" w:themeColor="text1"/>
          <w:sz w:val="24"/>
          <w:szCs w:val="24"/>
          <w:lang w:eastAsia="bg-BG"/>
        </w:rPr>
        <w:t xml:space="preserve">Управителния </w:t>
      </w:r>
      <w:r w:rsidRPr="004A754E">
        <w:rPr>
          <w:rFonts w:ascii="Times New Roman" w:eastAsia="Times New Roman" w:hAnsi="Times New Roman" w:cs="Times New Roman"/>
          <w:color w:val="000000" w:themeColor="text1"/>
          <w:sz w:val="24"/>
          <w:szCs w:val="24"/>
          <w:lang w:eastAsia="bg-BG"/>
        </w:rPr>
        <w:t xml:space="preserve">съвет, численият състав на </w:t>
      </w:r>
      <w:r w:rsidR="005F31E7">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 за съответния мандат се намалява до броя на членовете му, по</w:t>
      </w:r>
      <w:r w:rsidR="00B8422F">
        <w:rPr>
          <w:rFonts w:ascii="Times New Roman" w:eastAsia="Times New Roman" w:hAnsi="Times New Roman" w:cs="Times New Roman"/>
          <w:color w:val="000000" w:themeColor="text1"/>
          <w:sz w:val="24"/>
          <w:szCs w:val="24"/>
          <w:lang w:eastAsia="bg-BG"/>
        </w:rPr>
        <w:t>лучили необходимото мнозинство.</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(5) При прекратяване на мандата на изборен член на </w:t>
      </w:r>
      <w:r w:rsidR="005F31E7">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 органът продължава да функционира в намален състав като допълване на състава му не се извършва до следващата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(6) </w:t>
      </w:r>
      <w:r w:rsidR="005F31E7">
        <w:rPr>
          <w:rFonts w:ascii="Times New Roman" w:eastAsia="Times New Roman" w:hAnsi="Times New Roman" w:cs="Times New Roman"/>
          <w:color w:val="000000" w:themeColor="text1"/>
          <w:sz w:val="24"/>
          <w:szCs w:val="24"/>
          <w:lang w:eastAsia="bg-BG"/>
        </w:rPr>
        <w:t>Управителният</w:t>
      </w:r>
      <w:r w:rsidRPr="004A754E">
        <w:rPr>
          <w:rFonts w:ascii="Times New Roman" w:eastAsia="Times New Roman" w:hAnsi="Times New Roman" w:cs="Times New Roman"/>
          <w:color w:val="000000" w:themeColor="text1"/>
          <w:sz w:val="24"/>
          <w:szCs w:val="24"/>
          <w:lang w:eastAsia="bg-BG"/>
        </w:rPr>
        <w:t xml:space="preserve"> съвет заседава не по-рядко от веднъж на три месеца. Заседанията на </w:t>
      </w:r>
      <w:r w:rsidR="005F31E7">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 се свикват от Председателя на Движението по негова инициатива, по решение на Изпълнителния съвет или по искане на не по- малко от една трета от членовете на </w:t>
      </w:r>
      <w:r w:rsidR="005F31E7">
        <w:rPr>
          <w:rFonts w:ascii="Times New Roman" w:eastAsia="Times New Roman" w:hAnsi="Times New Roman" w:cs="Times New Roman"/>
          <w:color w:val="000000" w:themeColor="text1"/>
          <w:sz w:val="24"/>
          <w:szCs w:val="24"/>
          <w:lang w:eastAsia="bg-BG"/>
        </w:rPr>
        <w:t>Управителния съвет.</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(7) </w:t>
      </w:r>
      <w:r w:rsidR="005F31E7">
        <w:rPr>
          <w:rFonts w:ascii="Times New Roman" w:eastAsia="Times New Roman" w:hAnsi="Times New Roman" w:cs="Times New Roman"/>
          <w:color w:val="000000" w:themeColor="text1"/>
          <w:sz w:val="24"/>
          <w:szCs w:val="24"/>
          <w:lang w:eastAsia="bg-BG"/>
        </w:rPr>
        <w:t>Управителният</w:t>
      </w:r>
      <w:r w:rsidRPr="004A754E">
        <w:rPr>
          <w:rFonts w:ascii="Times New Roman" w:eastAsia="Times New Roman" w:hAnsi="Times New Roman" w:cs="Times New Roman"/>
          <w:color w:val="000000" w:themeColor="text1"/>
          <w:sz w:val="24"/>
          <w:szCs w:val="24"/>
          <w:lang w:eastAsia="bg-BG"/>
        </w:rPr>
        <w:t xml:space="preserve"> съвет може да заседава и приема решения, ако участват повече от половината от членовете му. Решенията се приемат с мнозинство повече от половината от участвалите в гласуването.</w:t>
      </w:r>
    </w:p>
    <w:p w:rsidR="00B8422F"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16.</w:t>
      </w:r>
      <w:r w:rsidRPr="004A754E">
        <w:rPr>
          <w:rFonts w:ascii="Times New Roman" w:eastAsia="Times New Roman" w:hAnsi="Times New Roman" w:cs="Times New Roman"/>
          <w:color w:val="000000" w:themeColor="text1"/>
          <w:sz w:val="24"/>
          <w:szCs w:val="24"/>
          <w:lang w:eastAsia="bg-BG"/>
        </w:rPr>
        <w:t> (1) Председателят на Движението ръководи осъществяването на текущата политическа дейност и представлява Движени</w:t>
      </w:r>
      <w:r w:rsidR="00B8422F">
        <w:rPr>
          <w:rFonts w:ascii="Times New Roman" w:eastAsia="Times New Roman" w:hAnsi="Times New Roman" w:cs="Times New Roman"/>
          <w:color w:val="000000" w:themeColor="text1"/>
          <w:sz w:val="24"/>
          <w:szCs w:val="24"/>
          <w:lang w:eastAsia="bg-BG"/>
        </w:rPr>
        <w:t>ето в отношенията с други лица.</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Председателят на Движението има право да делегира права на други членове на органи на движението по своя преценка.</w:t>
      </w:r>
    </w:p>
    <w:p w:rsidR="005F31E7"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17.</w:t>
      </w:r>
      <w:r w:rsidRPr="004A754E">
        <w:rPr>
          <w:rFonts w:ascii="Times New Roman" w:eastAsia="Times New Roman" w:hAnsi="Times New Roman" w:cs="Times New Roman"/>
          <w:color w:val="000000" w:themeColor="text1"/>
          <w:sz w:val="24"/>
          <w:szCs w:val="24"/>
          <w:lang w:eastAsia="bg-BG"/>
        </w:rPr>
        <w:t> (1)</w:t>
      </w:r>
      <w:r w:rsidR="005F31E7">
        <w:rPr>
          <w:rFonts w:ascii="Times New Roman" w:eastAsia="Times New Roman" w:hAnsi="Times New Roman" w:cs="Times New Roman"/>
          <w:color w:val="000000" w:themeColor="text1"/>
          <w:sz w:val="24"/>
          <w:szCs w:val="24"/>
          <w:lang w:eastAsia="bg-BG"/>
        </w:rPr>
        <w:t xml:space="preserve"> К</w:t>
      </w:r>
      <w:r w:rsidRPr="004A754E">
        <w:rPr>
          <w:rFonts w:ascii="Times New Roman" w:eastAsia="Times New Roman" w:hAnsi="Times New Roman" w:cs="Times New Roman"/>
          <w:color w:val="000000" w:themeColor="text1"/>
          <w:sz w:val="24"/>
          <w:szCs w:val="24"/>
          <w:lang w:eastAsia="bg-BG"/>
        </w:rPr>
        <w:t>онтролна</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е контролен орган на Движението. Тя следи за спазването на настоящия устав и решава спорове по тълкуването и п</w:t>
      </w:r>
      <w:r w:rsidR="005F31E7">
        <w:rPr>
          <w:rFonts w:ascii="Times New Roman" w:eastAsia="Times New Roman" w:hAnsi="Times New Roman" w:cs="Times New Roman"/>
          <w:color w:val="000000" w:themeColor="text1"/>
          <w:sz w:val="24"/>
          <w:szCs w:val="24"/>
          <w:lang w:eastAsia="bg-BG"/>
        </w:rPr>
        <w:t>рилагането на неговите норми.</w:t>
      </w:r>
    </w:p>
    <w:p w:rsidR="00B8422F"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(2)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се състои от седем редовни членове и трима резервни членове, които се избират от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за срок от </w:t>
      </w:r>
      <w:r w:rsidR="005F31E7">
        <w:rPr>
          <w:rFonts w:ascii="Times New Roman" w:eastAsia="Times New Roman" w:hAnsi="Times New Roman" w:cs="Times New Roman"/>
          <w:color w:val="000000" w:themeColor="text1"/>
          <w:sz w:val="24"/>
          <w:szCs w:val="24"/>
          <w:lang w:eastAsia="bg-BG"/>
        </w:rPr>
        <w:t>четири</w:t>
      </w:r>
      <w:r w:rsidRPr="004A754E">
        <w:rPr>
          <w:rFonts w:ascii="Times New Roman" w:eastAsia="Times New Roman" w:hAnsi="Times New Roman" w:cs="Times New Roman"/>
          <w:color w:val="000000" w:themeColor="text1"/>
          <w:sz w:val="24"/>
          <w:szCs w:val="24"/>
          <w:lang w:eastAsia="bg-BG"/>
        </w:rPr>
        <w:t xml:space="preserve"> години. Редовните членове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избират председател помежду си и приемат правила за своята работа. При предсрочно прекратяване на мандата на редовен член от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мястото му се заема от резервен член. Членовете на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не могат да бъдат членове на друг от органите на Движението, нито да бъдат кандидати за изборни длъжности в органите на публична власт.</w:t>
      </w:r>
      <w:r w:rsidRPr="004A754E">
        <w:rPr>
          <w:rFonts w:ascii="Times New Roman" w:eastAsia="Times New Roman" w:hAnsi="Times New Roman" w:cs="Times New Roman"/>
          <w:color w:val="000000" w:themeColor="text1"/>
          <w:sz w:val="24"/>
          <w:szCs w:val="24"/>
          <w:lang w:eastAsia="bg-BG"/>
        </w:rPr>
        <w:br/>
        <w:t xml:space="preserve">(3) </w:t>
      </w:r>
      <w:r w:rsidR="005F31E7">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5F31E7">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може да бъде сезирана от всеки член на Движението, от местните организации на Движението, както и от неговите органи.</w:t>
      </w:r>
      <w:r w:rsidRPr="004A754E">
        <w:rPr>
          <w:rFonts w:ascii="Times New Roman" w:eastAsia="Times New Roman" w:hAnsi="Times New Roman" w:cs="Times New Roman"/>
          <w:color w:val="000000" w:themeColor="text1"/>
          <w:sz w:val="24"/>
          <w:szCs w:val="24"/>
          <w:lang w:eastAsia="bg-BG"/>
        </w:rPr>
        <w:br/>
        <w:t xml:space="preserve">(4) Когато бъде сезирана с искане за тълкуване на норми на Устава на Движението или с жалба относно спазването на Устава от членове и органи на Движението,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е длъжна да ги разгледа и вземе решение на заседание не по-късно от 1 месец от получаването му. Комисията може да заседава и приема решения при участие на не по-малко от петима от членовете ѝ. За приемане на решение са необходими не по-малко от четири гласа в подкрепа на решението.</w:t>
      </w:r>
      <w:r w:rsidRPr="004A754E">
        <w:rPr>
          <w:rFonts w:ascii="Times New Roman" w:eastAsia="Times New Roman" w:hAnsi="Times New Roman" w:cs="Times New Roman"/>
          <w:color w:val="000000" w:themeColor="text1"/>
          <w:sz w:val="24"/>
          <w:szCs w:val="24"/>
          <w:lang w:eastAsia="bg-BG"/>
        </w:rPr>
        <w:br/>
        <w:t xml:space="preserve">(5) При сезирането ѝ със спор относно тълкуването и прилагането на устава или спазването му от членовете на Движението,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изслушва становищата и съображенията н</w:t>
      </w:r>
      <w:r w:rsidR="00B8422F">
        <w:rPr>
          <w:rFonts w:ascii="Times New Roman" w:eastAsia="Times New Roman" w:hAnsi="Times New Roman" w:cs="Times New Roman"/>
          <w:color w:val="000000" w:themeColor="text1"/>
          <w:sz w:val="24"/>
          <w:szCs w:val="24"/>
          <w:lang w:eastAsia="bg-BG"/>
        </w:rPr>
        <w:t>а всички заинтересовани страни.</w:t>
      </w:r>
    </w:p>
    <w:p w:rsidR="003162BD"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(6) При сезирането ѝ с искане за изключване на член на Движението за тежко нарушение на устава или извършване на действия, засягащи публичния образ на Движението,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изслушва члена на Движението, чието изключване се иска, както и местната организация, на</w:t>
      </w:r>
      <w:r w:rsidR="003162BD">
        <w:rPr>
          <w:rFonts w:ascii="Times New Roman" w:eastAsia="Times New Roman" w:hAnsi="Times New Roman" w:cs="Times New Roman"/>
          <w:color w:val="000000" w:themeColor="text1"/>
          <w:sz w:val="24"/>
          <w:szCs w:val="24"/>
          <w:lang w:eastAsia="bg-BG"/>
        </w:rPr>
        <w:t xml:space="preserve"> която съответното лице е член.</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(7)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онтролна</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xml:space="preserve"> комисия проверява редовността на свикване на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w:t>
      </w:r>
    </w:p>
    <w:p w:rsidR="004218E0" w:rsidRDefault="004218E0"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bCs/>
          <w:color w:val="000000" w:themeColor="text1"/>
          <w:sz w:val="24"/>
          <w:szCs w:val="24"/>
          <w:lang w:eastAsia="bg-BG"/>
        </w:rPr>
        <w:t>Чл. 18</w:t>
      </w:r>
      <w:r w:rsidR="004A754E" w:rsidRPr="004A754E">
        <w:rPr>
          <w:rFonts w:ascii="Times New Roman" w:eastAsia="Times New Roman" w:hAnsi="Times New Roman" w:cs="Times New Roman"/>
          <w:b/>
          <w:bCs/>
          <w:color w:val="000000" w:themeColor="text1"/>
          <w:sz w:val="24"/>
          <w:szCs w:val="24"/>
          <w:lang w:eastAsia="bg-BG"/>
        </w:rPr>
        <w:t>.</w:t>
      </w:r>
      <w:r w:rsidR="004A754E" w:rsidRPr="004A754E">
        <w:rPr>
          <w:rFonts w:ascii="Times New Roman" w:eastAsia="Times New Roman" w:hAnsi="Times New Roman" w:cs="Times New Roman"/>
          <w:color w:val="000000" w:themeColor="text1"/>
          <w:sz w:val="24"/>
          <w:szCs w:val="24"/>
          <w:lang w:eastAsia="bg-BG"/>
        </w:rPr>
        <w:t> Мандатът на член на орган н</w:t>
      </w:r>
      <w:r>
        <w:rPr>
          <w:rFonts w:ascii="Times New Roman" w:eastAsia="Times New Roman" w:hAnsi="Times New Roman" w:cs="Times New Roman"/>
          <w:color w:val="000000" w:themeColor="text1"/>
          <w:sz w:val="24"/>
          <w:szCs w:val="24"/>
          <w:lang w:eastAsia="bg-BG"/>
        </w:rPr>
        <w:t>а Движението се прекратява при:</w:t>
      </w:r>
    </w:p>
    <w:p w:rsidR="004218E0" w:rsidRDefault="004218E0"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 подаване на оставка;</w:t>
      </w:r>
    </w:p>
    <w:p w:rsidR="004218E0"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2. прекратяв</w:t>
      </w:r>
      <w:r w:rsidR="004218E0">
        <w:rPr>
          <w:rFonts w:ascii="Times New Roman" w:eastAsia="Times New Roman" w:hAnsi="Times New Roman" w:cs="Times New Roman"/>
          <w:color w:val="000000" w:themeColor="text1"/>
          <w:sz w:val="24"/>
          <w:szCs w:val="24"/>
          <w:lang w:eastAsia="bg-BG"/>
        </w:rPr>
        <w:t>ане на членството в Движението;</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3. решение на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 xml:space="preserve">Чл. </w:t>
      </w:r>
      <w:r w:rsidR="004218E0">
        <w:rPr>
          <w:rFonts w:ascii="Times New Roman" w:eastAsia="Times New Roman" w:hAnsi="Times New Roman" w:cs="Times New Roman"/>
          <w:b/>
          <w:bCs/>
          <w:color w:val="000000" w:themeColor="text1"/>
          <w:sz w:val="24"/>
          <w:szCs w:val="24"/>
          <w:lang w:eastAsia="bg-BG"/>
        </w:rPr>
        <w:t>19</w:t>
      </w:r>
      <w:r w:rsidRPr="004A754E">
        <w:rPr>
          <w:rFonts w:ascii="Times New Roman" w:eastAsia="Times New Roman" w:hAnsi="Times New Roman" w:cs="Times New Roman"/>
          <w:b/>
          <w:bCs/>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 Доколкото това не противоречи на Закона за политическите партии или на настоящия Устав, участието в заседанията на органите на Движението и в приемането на решения от тези органи може да се осъществява чрез телекомуникационни средства и средства за електронна комуникация, които гарантират идентификацията на съответния член, пълноценното възприемане на обсъжданията и възможност за участие в гласуването при вземане на решенията.</w:t>
      </w:r>
    </w:p>
    <w:p w:rsidR="004218E0" w:rsidRDefault="004218E0"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p>
    <w:p w:rsidR="004A754E" w:rsidRP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IV. ИМУЩЕСТВО И ФИНАНСОВИ СРЕДСТВА</w:t>
      </w:r>
    </w:p>
    <w:p w:rsidR="004218E0"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color w:val="000000" w:themeColor="text1"/>
          <w:sz w:val="24"/>
          <w:szCs w:val="24"/>
          <w:lang w:eastAsia="bg-BG"/>
        </w:rPr>
        <w:t>Чл. 2</w:t>
      </w:r>
      <w:r w:rsidR="004218E0" w:rsidRPr="004218E0">
        <w:rPr>
          <w:rFonts w:ascii="Times New Roman" w:eastAsia="Times New Roman" w:hAnsi="Times New Roman" w:cs="Times New Roman"/>
          <w:b/>
          <w:color w:val="000000" w:themeColor="text1"/>
          <w:sz w:val="24"/>
          <w:szCs w:val="24"/>
          <w:lang w:eastAsia="bg-BG"/>
        </w:rPr>
        <w:t>0</w:t>
      </w:r>
      <w:r w:rsidRPr="004A754E">
        <w:rPr>
          <w:rFonts w:ascii="Times New Roman" w:eastAsia="Times New Roman" w:hAnsi="Times New Roman" w:cs="Times New Roman"/>
          <w:b/>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 xml:space="preserve"> (1) Имуществото на Движението се формира от членски внос, даре ния и други позволени от Закона за политическите партии способи и средства.</w:t>
      </w:r>
      <w:r w:rsidRPr="004A754E">
        <w:rPr>
          <w:rFonts w:ascii="Times New Roman" w:eastAsia="Times New Roman" w:hAnsi="Times New Roman" w:cs="Times New Roman"/>
          <w:color w:val="000000" w:themeColor="text1"/>
          <w:sz w:val="24"/>
          <w:szCs w:val="24"/>
          <w:lang w:eastAsia="bg-BG"/>
        </w:rPr>
        <w:br/>
        <w:t xml:space="preserve">(2) Членският внос се събира на годишна основа в размер и по ред, определени от </w:t>
      </w:r>
      <w:r w:rsidR="004218E0">
        <w:rPr>
          <w:rFonts w:ascii="Times New Roman" w:eastAsia="Times New Roman" w:hAnsi="Times New Roman" w:cs="Times New Roman"/>
          <w:color w:val="000000" w:themeColor="text1"/>
          <w:sz w:val="24"/>
          <w:szCs w:val="24"/>
          <w:lang w:eastAsia="bg-BG"/>
        </w:rPr>
        <w:t>Управителния съвет.</w:t>
      </w:r>
    </w:p>
    <w:p w:rsidR="004218E0"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(3) Имуществото на Движението се използва за предвидените и позволени от закона за полити</w:t>
      </w:r>
      <w:r w:rsidR="004218E0">
        <w:rPr>
          <w:rFonts w:ascii="Times New Roman" w:eastAsia="Times New Roman" w:hAnsi="Times New Roman" w:cs="Times New Roman"/>
          <w:color w:val="000000" w:themeColor="text1"/>
          <w:sz w:val="24"/>
          <w:szCs w:val="24"/>
          <w:lang w:eastAsia="bg-BG"/>
        </w:rPr>
        <w:t>ческите партии цели и дейности.</w:t>
      </w:r>
    </w:p>
    <w:p w:rsidR="004218E0"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(4) Разпореждането с имущество на Движението се осъществява по ред и условия, определени от </w:t>
      </w:r>
      <w:r w:rsidR="004218E0">
        <w:rPr>
          <w:rFonts w:ascii="Times New Roman" w:eastAsia="Times New Roman" w:hAnsi="Times New Roman" w:cs="Times New Roman"/>
          <w:color w:val="000000" w:themeColor="text1"/>
          <w:sz w:val="24"/>
          <w:szCs w:val="24"/>
          <w:lang w:eastAsia="bg-BG"/>
        </w:rPr>
        <w:t>Управителния съвет.</w:t>
      </w:r>
    </w:p>
    <w:p w:rsidR="003162BD"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 xml:space="preserve">(5) Финансовата дейност на Движението се осъществява въз основа на годишен бюджет. Годишният бюджет се приема от </w:t>
      </w:r>
      <w:r w:rsidR="004218E0">
        <w:rPr>
          <w:rFonts w:ascii="Times New Roman" w:eastAsia="Times New Roman" w:hAnsi="Times New Roman" w:cs="Times New Roman"/>
          <w:color w:val="000000" w:themeColor="text1"/>
          <w:sz w:val="24"/>
          <w:szCs w:val="24"/>
          <w:lang w:eastAsia="bg-BG"/>
        </w:rPr>
        <w:t>Управителния</w:t>
      </w:r>
      <w:r w:rsidRPr="004A754E">
        <w:rPr>
          <w:rFonts w:ascii="Times New Roman" w:eastAsia="Times New Roman" w:hAnsi="Times New Roman" w:cs="Times New Roman"/>
          <w:color w:val="000000" w:themeColor="text1"/>
          <w:sz w:val="24"/>
          <w:szCs w:val="24"/>
          <w:lang w:eastAsia="bg-BG"/>
        </w:rPr>
        <w:t xml:space="preserve"> съвет по предложение на </w:t>
      </w:r>
      <w:r w:rsidR="004218E0">
        <w:rPr>
          <w:rFonts w:ascii="Times New Roman" w:eastAsia="Times New Roman" w:hAnsi="Times New Roman" w:cs="Times New Roman"/>
          <w:color w:val="000000" w:themeColor="text1"/>
          <w:sz w:val="24"/>
          <w:szCs w:val="24"/>
          <w:lang w:eastAsia="bg-BG"/>
        </w:rPr>
        <w:t>Председателя</w:t>
      </w:r>
      <w:r w:rsidRPr="004A754E">
        <w:rPr>
          <w:rFonts w:ascii="Times New Roman" w:eastAsia="Times New Roman" w:hAnsi="Times New Roman" w:cs="Times New Roman"/>
          <w:color w:val="000000" w:themeColor="text1"/>
          <w:sz w:val="24"/>
          <w:szCs w:val="24"/>
          <w:lang w:eastAsia="bg-BG"/>
        </w:rPr>
        <w:t xml:space="preserve">. При необходимост </w:t>
      </w:r>
      <w:r w:rsidR="004218E0">
        <w:rPr>
          <w:rFonts w:ascii="Times New Roman" w:eastAsia="Times New Roman" w:hAnsi="Times New Roman" w:cs="Times New Roman"/>
          <w:color w:val="000000" w:themeColor="text1"/>
          <w:sz w:val="24"/>
          <w:szCs w:val="24"/>
          <w:lang w:eastAsia="bg-BG"/>
        </w:rPr>
        <w:t>Управите</w:t>
      </w:r>
      <w:r w:rsidRPr="004A754E">
        <w:rPr>
          <w:rFonts w:ascii="Times New Roman" w:eastAsia="Times New Roman" w:hAnsi="Times New Roman" w:cs="Times New Roman"/>
          <w:color w:val="000000" w:themeColor="text1"/>
          <w:sz w:val="24"/>
          <w:szCs w:val="24"/>
          <w:lang w:eastAsia="bg-BG"/>
        </w:rPr>
        <w:t>лният съвет може да решава целево разходване на средства и</w:t>
      </w:r>
      <w:r w:rsidR="003162BD">
        <w:rPr>
          <w:rFonts w:ascii="Times New Roman" w:eastAsia="Times New Roman" w:hAnsi="Times New Roman" w:cs="Times New Roman"/>
          <w:color w:val="000000" w:themeColor="text1"/>
          <w:sz w:val="24"/>
          <w:szCs w:val="24"/>
          <w:lang w:eastAsia="bg-BG"/>
        </w:rPr>
        <w:t>звън утвърдения годишен бюджет.</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(6) Финансовата дейност на Движението се осъществява при спазване на изискване за публичност съобразно предписанията на закона за политическите партии.</w:t>
      </w:r>
    </w:p>
    <w:p w:rsidR="004218E0" w:rsidRDefault="004218E0"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p>
    <w:p w:rsidR="004A754E" w:rsidRP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V. ПРЕКРАТЯВАНЕ</w:t>
      </w:r>
    </w:p>
    <w:p w:rsidR="004A754E"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Чл. 2</w:t>
      </w:r>
      <w:r w:rsidR="004218E0">
        <w:rPr>
          <w:rFonts w:ascii="Times New Roman" w:eastAsia="Times New Roman" w:hAnsi="Times New Roman" w:cs="Times New Roman"/>
          <w:b/>
          <w:bCs/>
          <w:color w:val="000000" w:themeColor="text1"/>
          <w:sz w:val="24"/>
          <w:szCs w:val="24"/>
          <w:lang w:eastAsia="bg-BG"/>
        </w:rPr>
        <w:t>1</w:t>
      </w:r>
      <w:r w:rsidRPr="004A754E">
        <w:rPr>
          <w:rFonts w:ascii="Times New Roman" w:eastAsia="Times New Roman" w:hAnsi="Times New Roman" w:cs="Times New Roman"/>
          <w:b/>
          <w:bCs/>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 xml:space="preserve"> (1) Движението може да бъде прекратено с решение на </w:t>
      </w:r>
      <w:r w:rsidR="004218E0">
        <w:rPr>
          <w:rFonts w:ascii="Times New Roman" w:eastAsia="Times New Roman" w:hAnsi="Times New Roman" w:cs="Times New Roman"/>
          <w:color w:val="000000" w:themeColor="text1"/>
          <w:sz w:val="24"/>
          <w:szCs w:val="24"/>
          <w:lang w:eastAsia="bg-BG"/>
        </w:rPr>
        <w:t>К</w:t>
      </w:r>
      <w:r w:rsidRPr="004A754E">
        <w:rPr>
          <w:rFonts w:ascii="Times New Roman" w:eastAsia="Times New Roman" w:hAnsi="Times New Roman" w:cs="Times New Roman"/>
          <w:color w:val="000000" w:themeColor="text1"/>
          <w:sz w:val="24"/>
          <w:szCs w:val="24"/>
          <w:lang w:eastAsia="bg-BG"/>
        </w:rPr>
        <w:t>онференция</w:t>
      </w:r>
      <w:r w:rsidR="004218E0">
        <w:rPr>
          <w:rFonts w:ascii="Times New Roman" w:eastAsia="Times New Roman" w:hAnsi="Times New Roman" w:cs="Times New Roman"/>
          <w:color w:val="000000" w:themeColor="text1"/>
          <w:sz w:val="24"/>
          <w:szCs w:val="24"/>
          <w:lang w:eastAsia="bg-BG"/>
        </w:rPr>
        <w:t>та</w:t>
      </w:r>
      <w:r w:rsidRPr="004A754E">
        <w:rPr>
          <w:rFonts w:ascii="Times New Roman" w:eastAsia="Times New Roman" w:hAnsi="Times New Roman" w:cs="Times New Roman"/>
          <w:color w:val="000000" w:themeColor="text1"/>
          <w:sz w:val="24"/>
          <w:szCs w:val="24"/>
          <w:lang w:eastAsia="bg-BG"/>
        </w:rPr>
        <w:t>, прието с мнозинство две трети от общия числен състав на конференцията.</w:t>
      </w:r>
      <w:r w:rsidRPr="004A754E">
        <w:rPr>
          <w:rFonts w:ascii="Times New Roman" w:eastAsia="Times New Roman" w:hAnsi="Times New Roman" w:cs="Times New Roman"/>
          <w:color w:val="000000" w:themeColor="text1"/>
          <w:sz w:val="24"/>
          <w:szCs w:val="24"/>
          <w:lang w:eastAsia="bg-BG"/>
        </w:rPr>
        <w:br/>
        <w:t>(2) В случай на приемане на решение за прекратяване на Движението, в него следва да бъдат уредени и въпросите, свързани с имуществото и финансовите средства на Движението.</w:t>
      </w:r>
      <w:r w:rsidRPr="004A754E">
        <w:rPr>
          <w:rFonts w:ascii="Times New Roman" w:eastAsia="Times New Roman" w:hAnsi="Times New Roman" w:cs="Times New Roman"/>
          <w:color w:val="000000" w:themeColor="text1"/>
          <w:sz w:val="24"/>
          <w:szCs w:val="24"/>
          <w:lang w:eastAsia="bg-BG"/>
        </w:rPr>
        <w:br/>
        <w:t>(3) Решения за сливане, вливане в друга партия или разделяне се приемат по реда на ал. 1.</w:t>
      </w:r>
    </w:p>
    <w:p w:rsidR="004218E0" w:rsidRDefault="004218E0"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p>
    <w:p w:rsidR="004A754E" w:rsidRPr="004A754E" w:rsidRDefault="004A754E" w:rsidP="003162BD">
      <w:pPr>
        <w:spacing w:after="0" w:line="240" w:lineRule="auto"/>
        <w:ind w:left="-397" w:right="-397"/>
        <w:jc w:val="both"/>
        <w:outlineLvl w:val="1"/>
        <w:rPr>
          <w:rFonts w:ascii="Times New Roman" w:eastAsia="Times New Roman" w:hAnsi="Times New Roman" w:cs="Times New Roman"/>
          <w:b/>
          <w:bCs/>
          <w:color w:val="000000" w:themeColor="text1"/>
          <w:sz w:val="24"/>
          <w:szCs w:val="24"/>
          <w:lang w:eastAsia="bg-BG"/>
        </w:rPr>
      </w:pPr>
      <w:r w:rsidRPr="004A754E">
        <w:rPr>
          <w:rFonts w:ascii="Times New Roman" w:eastAsia="Times New Roman" w:hAnsi="Times New Roman" w:cs="Times New Roman"/>
          <w:b/>
          <w:bCs/>
          <w:color w:val="000000" w:themeColor="text1"/>
          <w:sz w:val="24"/>
          <w:szCs w:val="24"/>
          <w:lang w:eastAsia="bg-BG"/>
        </w:rPr>
        <w:t>VI. ЗАКЛЮЧИТЕЛНИ РАЗПОРЕДБИ</w:t>
      </w:r>
    </w:p>
    <w:p w:rsidR="002E1218" w:rsidRPr="004A754E" w:rsidRDefault="004A754E" w:rsidP="003162BD">
      <w:pPr>
        <w:spacing w:after="0" w:line="240" w:lineRule="auto"/>
        <w:ind w:left="-397" w:right="-397"/>
        <w:jc w:val="both"/>
        <w:rPr>
          <w:rFonts w:ascii="Times New Roman" w:eastAsia="Times New Roman" w:hAnsi="Times New Roman" w:cs="Times New Roman"/>
          <w:color w:val="000000" w:themeColor="text1"/>
          <w:sz w:val="24"/>
          <w:szCs w:val="24"/>
          <w:lang w:eastAsia="bg-BG"/>
        </w:rPr>
      </w:pPr>
      <w:r w:rsidRPr="004A754E">
        <w:rPr>
          <w:rFonts w:ascii="Times New Roman" w:eastAsia="Times New Roman" w:hAnsi="Times New Roman" w:cs="Times New Roman"/>
          <w:color w:val="000000" w:themeColor="text1"/>
          <w:sz w:val="24"/>
          <w:szCs w:val="24"/>
          <w:lang w:eastAsia="bg-BG"/>
        </w:rPr>
        <w:t>§1. Настоящият устав влиза в сила от деня на приемането му от Учредителното събрание на „</w:t>
      </w:r>
      <w:r w:rsidR="004218E0">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t>“.</w:t>
      </w:r>
      <w:r w:rsidRPr="004A754E">
        <w:rPr>
          <w:rFonts w:ascii="Times New Roman" w:eastAsia="Times New Roman" w:hAnsi="Times New Roman" w:cs="Times New Roman"/>
          <w:color w:val="000000" w:themeColor="text1"/>
          <w:sz w:val="24"/>
          <w:szCs w:val="24"/>
          <w:lang w:eastAsia="bg-BG"/>
        </w:rPr>
        <w:br/>
        <w:t>§2. Разпоредбите на настоящия устав се прилагат според точния им смисъл, а ако са неясни, се тълкуват в смисъла, който най-много отговаря на останалите разпоредби, с които са свързани, на целта на тълкуваната разпоредба и на закона за политическите партии.</w:t>
      </w:r>
    </w:p>
    <w:sectPr w:rsidR="002E1218" w:rsidRPr="004A754E" w:rsidSect="00D54DEC">
      <w:footerReference w:type="default" r:id="rId7"/>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E0" w:rsidRDefault="004218E0" w:rsidP="004218E0">
      <w:pPr>
        <w:spacing w:after="0" w:line="240" w:lineRule="auto"/>
      </w:pPr>
      <w:r>
        <w:separator/>
      </w:r>
    </w:p>
  </w:endnote>
  <w:endnote w:type="continuationSeparator" w:id="0">
    <w:p w:rsidR="004218E0" w:rsidRDefault="004218E0" w:rsidP="0042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7606"/>
      <w:docPartObj>
        <w:docPartGallery w:val="Page Numbers (Bottom of Page)"/>
        <w:docPartUnique/>
      </w:docPartObj>
    </w:sdtPr>
    <w:sdtContent>
      <w:p w:rsidR="004218E0" w:rsidRDefault="004218E0">
        <w:pPr>
          <w:pStyle w:val="Footer"/>
          <w:jc w:val="center"/>
        </w:pPr>
        <w:fldSimple w:instr=" PAGE   \* MERGEFORMAT ">
          <w:r w:rsidR="00D54DEC">
            <w:rPr>
              <w:noProof/>
            </w:rPr>
            <w:t>1</w:t>
          </w:r>
        </w:fldSimple>
      </w:p>
    </w:sdtContent>
  </w:sdt>
  <w:p w:rsidR="004218E0" w:rsidRDefault="00421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E0" w:rsidRDefault="004218E0" w:rsidP="004218E0">
      <w:pPr>
        <w:spacing w:after="0" w:line="240" w:lineRule="auto"/>
      </w:pPr>
      <w:r>
        <w:separator/>
      </w:r>
    </w:p>
  </w:footnote>
  <w:footnote w:type="continuationSeparator" w:id="0">
    <w:p w:rsidR="004218E0" w:rsidRDefault="004218E0" w:rsidP="004218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38FB"/>
    <w:multiLevelType w:val="multilevel"/>
    <w:tmpl w:val="765E7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F5421"/>
    <w:multiLevelType w:val="multilevel"/>
    <w:tmpl w:val="8E7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F6896"/>
    <w:multiLevelType w:val="multilevel"/>
    <w:tmpl w:val="0948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24C50"/>
    <w:multiLevelType w:val="multilevel"/>
    <w:tmpl w:val="DB946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982498"/>
    <w:multiLevelType w:val="multilevel"/>
    <w:tmpl w:val="4D5420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FB6948"/>
    <w:multiLevelType w:val="multilevel"/>
    <w:tmpl w:val="6086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4A754E"/>
    <w:rsid w:val="000E0B43"/>
    <w:rsid w:val="002E1218"/>
    <w:rsid w:val="003162BD"/>
    <w:rsid w:val="004218E0"/>
    <w:rsid w:val="004A754E"/>
    <w:rsid w:val="005F31E7"/>
    <w:rsid w:val="00AE205C"/>
    <w:rsid w:val="00B8422F"/>
    <w:rsid w:val="00D54DE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4E"/>
  </w:style>
  <w:style w:type="paragraph" w:styleId="Heading1">
    <w:name w:val="heading 1"/>
    <w:basedOn w:val="Normal"/>
    <w:link w:val="Heading1Char"/>
    <w:uiPriority w:val="9"/>
    <w:qFormat/>
    <w:rsid w:val="004A7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link w:val="Heading2Char"/>
    <w:uiPriority w:val="9"/>
    <w:qFormat/>
    <w:rsid w:val="004A754E"/>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54E"/>
    <w:rPr>
      <w:rFonts w:ascii="Times New Roman" w:eastAsia="Times New Roman" w:hAnsi="Times New Roman" w:cs="Times New Roman"/>
      <w:b/>
      <w:bCs/>
      <w:kern w:val="36"/>
      <w:sz w:val="48"/>
      <w:szCs w:val="48"/>
      <w:lang w:eastAsia="bg-BG"/>
    </w:rPr>
  </w:style>
  <w:style w:type="character" w:customStyle="1" w:styleId="Heading2Char">
    <w:name w:val="Heading 2 Char"/>
    <w:basedOn w:val="DefaultParagraphFont"/>
    <w:link w:val="Heading2"/>
    <w:uiPriority w:val="9"/>
    <w:rsid w:val="004A754E"/>
    <w:rPr>
      <w:rFonts w:ascii="Times New Roman" w:eastAsia="Times New Roman" w:hAnsi="Times New Roman" w:cs="Times New Roman"/>
      <w:b/>
      <w:bCs/>
      <w:sz w:val="36"/>
      <w:szCs w:val="36"/>
      <w:lang w:eastAsia="bg-BG"/>
    </w:rPr>
  </w:style>
  <w:style w:type="paragraph" w:styleId="NormalWeb">
    <w:name w:val="Normal (Web)"/>
    <w:basedOn w:val="Normal"/>
    <w:uiPriority w:val="99"/>
    <w:semiHidden/>
    <w:unhideWhenUsed/>
    <w:rsid w:val="004A754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A754E"/>
    <w:rPr>
      <w:b/>
      <w:bCs/>
    </w:rPr>
  </w:style>
  <w:style w:type="character" w:styleId="Hyperlink">
    <w:name w:val="Hyperlink"/>
    <w:basedOn w:val="DefaultParagraphFont"/>
    <w:uiPriority w:val="99"/>
    <w:semiHidden/>
    <w:unhideWhenUsed/>
    <w:rsid w:val="004A754E"/>
    <w:rPr>
      <w:color w:val="0000FF"/>
      <w:u w:val="single"/>
    </w:rPr>
  </w:style>
  <w:style w:type="paragraph" w:styleId="ListParagraph">
    <w:name w:val="List Paragraph"/>
    <w:basedOn w:val="Normal"/>
    <w:uiPriority w:val="34"/>
    <w:qFormat/>
    <w:rsid w:val="004A754E"/>
    <w:pPr>
      <w:ind w:left="720"/>
      <w:contextualSpacing/>
    </w:pPr>
  </w:style>
  <w:style w:type="paragraph" w:styleId="Header">
    <w:name w:val="header"/>
    <w:basedOn w:val="Normal"/>
    <w:link w:val="HeaderChar"/>
    <w:uiPriority w:val="99"/>
    <w:semiHidden/>
    <w:unhideWhenUsed/>
    <w:rsid w:val="004218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18E0"/>
  </w:style>
  <w:style w:type="paragraph" w:styleId="Footer">
    <w:name w:val="footer"/>
    <w:basedOn w:val="Normal"/>
    <w:link w:val="FooterChar"/>
    <w:uiPriority w:val="99"/>
    <w:unhideWhenUsed/>
    <w:rsid w:val="00421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8E0"/>
  </w:style>
</w:styles>
</file>

<file path=word/webSettings.xml><?xml version="1.0" encoding="utf-8"?>
<w:webSettings xmlns:r="http://schemas.openxmlformats.org/officeDocument/2006/relationships" xmlns:w="http://schemas.openxmlformats.org/wordprocessingml/2006/main">
  <w:divs>
    <w:div w:id="858545322">
      <w:bodyDiv w:val="1"/>
      <w:marLeft w:val="0"/>
      <w:marRight w:val="0"/>
      <w:marTop w:val="0"/>
      <w:marBottom w:val="0"/>
      <w:divBdr>
        <w:top w:val="none" w:sz="0" w:space="0" w:color="auto"/>
        <w:left w:val="none" w:sz="0" w:space="0" w:color="auto"/>
        <w:bottom w:val="none" w:sz="0" w:space="0" w:color="auto"/>
        <w:right w:val="none" w:sz="0" w:space="0" w:color="auto"/>
      </w:divBdr>
      <w:divsChild>
        <w:div w:id="1002705018">
          <w:marLeft w:val="0"/>
          <w:marRight w:val="0"/>
          <w:marTop w:val="0"/>
          <w:marBottom w:val="0"/>
          <w:divBdr>
            <w:top w:val="none" w:sz="0" w:space="0" w:color="auto"/>
            <w:left w:val="none" w:sz="0" w:space="0" w:color="auto"/>
            <w:bottom w:val="none" w:sz="0" w:space="0" w:color="auto"/>
            <w:right w:val="none" w:sz="0" w:space="0" w:color="auto"/>
          </w:divBdr>
        </w:div>
      </w:divsChild>
    </w:div>
    <w:div w:id="2016029640">
      <w:bodyDiv w:val="1"/>
      <w:marLeft w:val="0"/>
      <w:marRight w:val="0"/>
      <w:marTop w:val="0"/>
      <w:marBottom w:val="0"/>
      <w:divBdr>
        <w:top w:val="none" w:sz="0" w:space="0" w:color="auto"/>
        <w:left w:val="none" w:sz="0" w:space="0" w:color="auto"/>
        <w:bottom w:val="none" w:sz="0" w:space="0" w:color="auto"/>
        <w:right w:val="none" w:sz="0" w:space="0" w:color="auto"/>
      </w:divBdr>
      <w:divsChild>
        <w:div w:id="1569343902">
          <w:marLeft w:val="0"/>
          <w:marRight w:val="0"/>
          <w:marTop w:val="0"/>
          <w:marBottom w:val="0"/>
          <w:divBdr>
            <w:top w:val="none" w:sz="0" w:space="0" w:color="auto"/>
            <w:left w:val="none" w:sz="0" w:space="0" w:color="auto"/>
            <w:bottom w:val="none" w:sz="0" w:space="0" w:color="auto"/>
            <w:right w:val="none" w:sz="0" w:space="0" w:color="auto"/>
          </w:divBdr>
          <w:divsChild>
            <w:div w:id="1563712200">
              <w:marLeft w:val="0"/>
              <w:marRight w:val="0"/>
              <w:marTop w:val="0"/>
              <w:marBottom w:val="0"/>
              <w:divBdr>
                <w:top w:val="none" w:sz="0" w:space="0" w:color="auto"/>
                <w:left w:val="none" w:sz="0" w:space="0" w:color="auto"/>
                <w:bottom w:val="none" w:sz="0" w:space="0" w:color="auto"/>
                <w:right w:val="none" w:sz="0" w:space="0" w:color="auto"/>
              </w:divBdr>
              <w:divsChild>
                <w:div w:id="1254047427">
                  <w:marLeft w:val="0"/>
                  <w:marRight w:val="0"/>
                  <w:marTop w:val="0"/>
                  <w:marBottom w:val="0"/>
                  <w:divBdr>
                    <w:top w:val="none" w:sz="0" w:space="0" w:color="auto"/>
                    <w:left w:val="none" w:sz="0" w:space="0" w:color="auto"/>
                    <w:bottom w:val="none" w:sz="0" w:space="0" w:color="auto"/>
                    <w:right w:val="none" w:sz="0" w:space="0" w:color="auto"/>
                  </w:divBdr>
                  <w:divsChild>
                    <w:div w:id="1476265601">
                      <w:marLeft w:val="0"/>
                      <w:marRight w:val="0"/>
                      <w:marTop w:val="0"/>
                      <w:marBottom w:val="0"/>
                      <w:divBdr>
                        <w:top w:val="none" w:sz="0" w:space="0" w:color="auto"/>
                        <w:left w:val="none" w:sz="0" w:space="0" w:color="auto"/>
                        <w:bottom w:val="none" w:sz="0" w:space="0" w:color="auto"/>
                        <w:right w:val="none" w:sz="0" w:space="0" w:color="auto"/>
                      </w:divBdr>
                    </w:div>
                    <w:div w:id="327710443">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77336527">
          <w:marLeft w:val="0"/>
          <w:marRight w:val="0"/>
          <w:marTop w:val="0"/>
          <w:marBottom w:val="0"/>
          <w:divBdr>
            <w:top w:val="none" w:sz="0" w:space="0" w:color="auto"/>
            <w:left w:val="none" w:sz="0" w:space="0" w:color="auto"/>
            <w:bottom w:val="none" w:sz="0" w:space="0" w:color="auto"/>
            <w:right w:val="none" w:sz="0" w:space="0" w:color="auto"/>
          </w:divBdr>
          <w:divsChild>
            <w:div w:id="2138141603">
              <w:marLeft w:val="0"/>
              <w:marRight w:val="0"/>
              <w:marTop w:val="0"/>
              <w:marBottom w:val="0"/>
              <w:divBdr>
                <w:top w:val="none" w:sz="0" w:space="0" w:color="auto"/>
                <w:left w:val="none" w:sz="0" w:space="0" w:color="auto"/>
                <w:bottom w:val="none" w:sz="0" w:space="0" w:color="auto"/>
                <w:right w:val="none" w:sz="0" w:space="0" w:color="auto"/>
              </w:divBdr>
              <w:divsChild>
                <w:div w:id="512186564">
                  <w:marLeft w:val="-281"/>
                  <w:marRight w:val="-281"/>
                  <w:marTop w:val="0"/>
                  <w:marBottom w:val="0"/>
                  <w:divBdr>
                    <w:top w:val="none" w:sz="0" w:space="0" w:color="auto"/>
                    <w:left w:val="none" w:sz="0" w:space="0" w:color="auto"/>
                    <w:bottom w:val="none" w:sz="0" w:space="0" w:color="auto"/>
                    <w:right w:val="none" w:sz="0" w:space="0" w:color="auto"/>
                  </w:divBdr>
                  <w:divsChild>
                    <w:div w:id="1475830425">
                      <w:marLeft w:val="0"/>
                      <w:marRight w:val="0"/>
                      <w:marTop w:val="0"/>
                      <w:marBottom w:val="0"/>
                      <w:divBdr>
                        <w:top w:val="none" w:sz="0" w:space="0" w:color="auto"/>
                        <w:left w:val="none" w:sz="0" w:space="0" w:color="auto"/>
                        <w:bottom w:val="none" w:sz="0" w:space="0" w:color="auto"/>
                        <w:right w:val="none" w:sz="0" w:space="0" w:color="auto"/>
                      </w:divBdr>
                      <w:divsChild>
                        <w:div w:id="1731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Raina</cp:lastModifiedBy>
  <cp:revision>4</cp:revision>
  <dcterms:created xsi:type="dcterms:W3CDTF">2017-10-12T16:20:00Z</dcterms:created>
  <dcterms:modified xsi:type="dcterms:W3CDTF">2017-10-12T17:04:00Z</dcterms:modified>
</cp:coreProperties>
</file>