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bookmarkStart w:id="0" w:name="_GoBack"/>
      <w:bookmarkEnd w:id="0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АЛЕКСАНДЪР ІІІ ВЕЛИКИ И НЕГОВОТО НАСЛЕДСТВО</w:t>
      </w:r>
    </w:p>
    <w:p w:rsidR="002C0461" w:rsidRPr="002C0461" w:rsidRDefault="002C0461" w:rsidP="002C0461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Кризата в гръцкия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полис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След Пелопонеската война гръцките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полиси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са изтощени и никой не може да претендира за върховенство в елинския свят.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       Победата на Спарта; тиранията в Атина;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       Кратковременната хегемония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Тива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-       Втори атински морски съюз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Всичко това дава възможност на Македонското царство и лично на Филип ІІ да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излезнат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на политическата сцена. Филип е провъзгласен за хегемон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Коринтския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конгрес в 337 г. пр. Хр. след победната му битка при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Херонея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Беотия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през 338 г. пр. Хр.</w:t>
      </w:r>
    </w:p>
    <w:p w:rsidR="002C0461" w:rsidRPr="002C0461" w:rsidRDefault="002C0461" w:rsidP="002C046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Издигането на Македония и завоеванията на Александър ІІІ.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Още Филип ІІ има планове за завоевания на Изток. Осъществява ги Александър.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Стига до Индия. Първоначалната прокламирана идея е освобождаването на елините от персийска власт. В Троя Александър посещава храма и прави жертвоприношения на Атина и  на гроба на Ахил; остава част от своите оръжия като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посветителни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дарове, а взима част от посветените вече в храма оръжия, останали от Троянската война. Идеологически се свързва с легендарната елинска традиция, но и създава нови митове – предсказанието, че който развърже Гордиевия възел, ще стане господар на Азия (твърди се, че има местна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фригийска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легенда за възела, но изглежда всичко е създадено от историците на Александър след това).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В Сива в Египет Александър се провъзгласява за син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Амон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. Тогава в иконографията - по монетите и други изображения се появява рогът зад ухото на владетеля – символ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хероизация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божествен произход. Насажда се идеята за божествения произход на Александър. Такава тенденция има и при баща му Филип; наследниците му също си основават царски култове, но нищо, което да се равнява на Александър.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Не е уникален и в основаването на градове – Филип ІІ също основава, но при Александър мащабите са други.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Александър Македонски разгромява Персийската империя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Ахеменидите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Дарий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ІІІ е последният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ахеменидски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цар, убит в 330 г. пр. Хр.; Александър се явява като наследник на Персийската империя. Наследява установената вече административна система. На много места остава местните сатрапи, които и преди са имали някаква самостоятелност спрямо персийския цар. Другите ги сменя с високопоставени македонци. Тази практика се променя към края на походите му – започва да назначава македонци от по-долен произход.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Кръвопролитните битки за власт на наследниците на Александър не са нещо необичайно. Самият Александър в един момент се отървава от приближените военачалници на баща му. Жестоко се разправя с действителни или мними заговори и с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противниците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си.</w:t>
      </w:r>
    </w:p>
    <w:p w:rsidR="002C0461" w:rsidRPr="002C0461" w:rsidRDefault="002C0461" w:rsidP="002C0461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Наследниците на Александър Македонски. Борбите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диадохите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епигоните.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lastRenderedPageBreak/>
        <w:t xml:space="preserve">Александър умира на 13 юни 323 г. пр. Хр. във Вавилон. Тялото му е балсамирано в ковчег с мед. Аурата му се дължи както на победоносните походи, така и на ранната му смърт.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Октавиан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Август иска да види гробницата му – предлагат му да види и гробниците на други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елинистически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владетели, но той отказва – само Александър има значение.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Остава жена си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Роксана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,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бактрийска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принцеса, бременна с неговия наследник Александър ІV. Има и брат, психически недобре –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Аридайос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Няколко дни след смъртта му се събира съвет от пълководци от втори ранг –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Пердикас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твърди, че Александър му е дал пръстена-печат. Провъзгласяват го за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хилиарх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(нещо като премиер – втората фигура след царя; иначе, буквално означава предводител на хиляда войници).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Междувременно войниците провъзгласяват брата на Александър за цар под името Филип ІІІ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Аридайос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 Стига се до съгласие за съвместно управление.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Пердика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става първият регент – разпределя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сатрапиите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между генералите на Александър с идеята да ги противопостави един на друг и така да си осигури господство.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През 322 г. пр. Хр.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Птолемей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открадва тялото на Александър на път за Македония и го откарва в Египет.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Вторият регент е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Антипатър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321 г. пр. Хр. Той умира от естествена смърт и Александър ІV остава под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регенството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Касандър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(Филип ІІІ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Аридайос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жена му междувременно са убити от Олимпиада, майката на Александър Велики)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до 311 г. войни между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диадохите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после настъпва относителен мир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Антигон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Монофталмос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Азия,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Птолемей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Египет,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Касандър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Македония,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Лизимах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Тракия; изключват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</w:t>
      </w:r>
      <w:proofErr w:type="spellEnd"/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            - всичките управляват от името на Александър ІV, макар че тайно го убиват, но публично го погребват (вероятно в гробница ІІІ в Голямата могила във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Вергина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)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Деметрий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Полиоркетес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, син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Антигон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отстранява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Касандър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от Атина – и баща, и син са провъзгласени за Богове Спасители – основават се 2 нови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триби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Атина на техните имена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2C0461" w:rsidRPr="002C0461" w:rsidRDefault="0065151C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В</w:t>
      </w:r>
      <w:r w:rsidR="002C0461"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306 г. </w:t>
      </w:r>
      <w:proofErr w:type="spellStart"/>
      <w:r w:rsidR="002C0461"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Антигон</w:t>
      </w:r>
      <w:proofErr w:type="spellEnd"/>
      <w:r w:rsidR="002C0461"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синът му се провъзгласяват от армията за „царе” – другите последват примера му – край на династията на </w:t>
      </w:r>
      <w:proofErr w:type="spellStart"/>
      <w:r w:rsidR="002C0461"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Аргеадите</w:t>
      </w:r>
      <w:proofErr w:type="spellEnd"/>
      <w:r w:rsidR="002C0461"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Македония</w:t>
      </w:r>
      <w:r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           - нова серия от военни действия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301 г. битката при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Ипсос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(вътрешността на Мала Азия, във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Фригия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)–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Касандър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,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Лизимах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разгромяват и убиват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Антигон</w:t>
      </w:r>
      <w:proofErr w:type="spellEnd"/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- накрая остават само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Лизимах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Тракия,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Птолемей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Египет 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Азия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281 г. битката при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Куропедион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(в Лидия) между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Лизимах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Лизимах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убит;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преминава в Европа и предявява претенции над Македония, Гърция и Тракия; </w:t>
      </w: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lastRenderedPageBreak/>
        <w:t xml:space="preserve">скоро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Птолемей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Керавън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(синът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Птолемей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І) убива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и е провъзгласен за цар на Македония – загива при келтското нашествие на Балканите през 279 г. пр. Хр.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277 г.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Антогон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ІІ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Гонат</w:t>
      </w:r>
      <w:proofErr w:type="spellEnd"/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(ас)</w:t>
      </w: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(син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Деметрий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Полиоркет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) – цар на Македония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;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Накрая остават: </w:t>
      </w:r>
      <w:proofErr w:type="spellStart"/>
      <w:r w:rsidRPr="002C0461">
        <w:rPr>
          <w:rFonts w:ascii="Times New Roman" w:eastAsia="Times New Roman" w:hAnsi="Times New Roman" w:cs="Times New Roman"/>
          <w:b/>
          <w:bCs/>
          <w:color w:val="2A2513"/>
          <w:sz w:val="24"/>
          <w:szCs w:val="24"/>
          <w:lang w:eastAsia="bg-BG"/>
        </w:rPr>
        <w:t>Птолемеите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в Египет, </w:t>
      </w:r>
      <w:proofErr w:type="spellStart"/>
      <w:r w:rsidRPr="002C0461">
        <w:rPr>
          <w:rFonts w:ascii="Times New Roman" w:eastAsia="Times New Roman" w:hAnsi="Times New Roman" w:cs="Times New Roman"/>
          <w:b/>
          <w:bCs/>
          <w:color w:val="2A2513"/>
          <w:sz w:val="24"/>
          <w:szCs w:val="24"/>
          <w:lang w:eastAsia="bg-BG"/>
        </w:rPr>
        <w:t>Антигонидите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 в Македония и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Антиох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І, син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Селевк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в Азия </w:t>
      </w:r>
      <w:r w:rsidR="0065151C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–</w:t>
      </w:r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 </w:t>
      </w:r>
      <w:proofErr w:type="spellStart"/>
      <w:r w:rsidRPr="002C0461">
        <w:rPr>
          <w:rFonts w:ascii="Times New Roman" w:eastAsia="Times New Roman" w:hAnsi="Times New Roman" w:cs="Times New Roman"/>
          <w:b/>
          <w:bCs/>
          <w:color w:val="2A2513"/>
          <w:sz w:val="24"/>
          <w:szCs w:val="24"/>
          <w:lang w:eastAsia="bg-BG"/>
        </w:rPr>
        <w:t>Селевкидите</w:t>
      </w:r>
      <w:proofErr w:type="spellEnd"/>
      <w:r w:rsidR="0065151C">
        <w:rPr>
          <w:rFonts w:ascii="Times New Roman" w:eastAsia="Times New Roman" w:hAnsi="Times New Roman" w:cs="Times New Roman"/>
          <w:b/>
          <w:bCs/>
          <w:color w:val="2A2513"/>
          <w:sz w:val="24"/>
          <w:szCs w:val="24"/>
          <w:lang w:eastAsia="bg-BG"/>
        </w:rPr>
        <w:t>.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διάδοχος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приемник, наследник – употребява се за непосредствените наследници, пълководците на Александър ІІІ Велики</w:t>
      </w:r>
    </w:p>
    <w:p w:rsidR="002C0461" w:rsidRPr="002C0461" w:rsidRDefault="002C0461" w:rsidP="002C046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</w:pP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ἐπίγονος</w:t>
      </w:r>
      <w:proofErr w:type="spellEnd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 xml:space="preserve"> – роден по-късно, потомък - употребява се за наследниците на </w:t>
      </w:r>
      <w:proofErr w:type="spellStart"/>
      <w:r w:rsidRPr="002C0461">
        <w:rPr>
          <w:rFonts w:ascii="Times New Roman" w:eastAsia="Times New Roman" w:hAnsi="Times New Roman" w:cs="Times New Roman"/>
          <w:color w:val="2A2513"/>
          <w:sz w:val="24"/>
          <w:szCs w:val="24"/>
          <w:lang w:eastAsia="bg-BG"/>
        </w:rPr>
        <w:t>диадохите</w:t>
      </w:r>
      <w:proofErr w:type="spellEnd"/>
    </w:p>
    <w:p w:rsidR="007935CB" w:rsidRPr="002C0461" w:rsidRDefault="007935CB">
      <w:pPr>
        <w:rPr>
          <w:rFonts w:ascii="Times New Roman" w:hAnsi="Times New Roman" w:cs="Times New Roman"/>
          <w:sz w:val="24"/>
          <w:szCs w:val="24"/>
        </w:rPr>
      </w:pPr>
    </w:p>
    <w:sectPr w:rsidR="007935CB" w:rsidRPr="002C0461" w:rsidSect="00B75A5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1F" w:rsidRDefault="00082A1F" w:rsidP="00B75A55">
      <w:pPr>
        <w:spacing w:after="0" w:line="240" w:lineRule="auto"/>
      </w:pPr>
      <w:r>
        <w:separator/>
      </w:r>
    </w:p>
  </w:endnote>
  <w:endnote w:type="continuationSeparator" w:id="0">
    <w:p w:rsidR="00082A1F" w:rsidRDefault="00082A1F" w:rsidP="00B7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1F" w:rsidRDefault="00082A1F" w:rsidP="00B75A55">
      <w:pPr>
        <w:spacing w:after="0" w:line="240" w:lineRule="auto"/>
      </w:pPr>
      <w:r>
        <w:separator/>
      </w:r>
    </w:p>
  </w:footnote>
  <w:footnote w:type="continuationSeparator" w:id="0">
    <w:p w:rsidR="00082A1F" w:rsidRDefault="00082A1F" w:rsidP="00B7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911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A55" w:rsidRDefault="00B75A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5A55" w:rsidRDefault="00B75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820"/>
    <w:multiLevelType w:val="multilevel"/>
    <w:tmpl w:val="A5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B0828"/>
    <w:multiLevelType w:val="multilevel"/>
    <w:tmpl w:val="4E3E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81ECF"/>
    <w:multiLevelType w:val="multilevel"/>
    <w:tmpl w:val="5840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61"/>
    <w:rsid w:val="00082A1F"/>
    <w:rsid w:val="002C0461"/>
    <w:rsid w:val="0065151C"/>
    <w:rsid w:val="007935CB"/>
    <w:rsid w:val="00B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C0461"/>
  </w:style>
  <w:style w:type="paragraph" w:styleId="Header">
    <w:name w:val="header"/>
    <w:basedOn w:val="Normal"/>
    <w:link w:val="HeaderChar"/>
    <w:uiPriority w:val="99"/>
    <w:unhideWhenUsed/>
    <w:rsid w:val="00B75A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55"/>
  </w:style>
  <w:style w:type="paragraph" w:styleId="Footer">
    <w:name w:val="footer"/>
    <w:basedOn w:val="Normal"/>
    <w:link w:val="FooterChar"/>
    <w:uiPriority w:val="99"/>
    <w:unhideWhenUsed/>
    <w:rsid w:val="00B75A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55"/>
  </w:style>
  <w:style w:type="paragraph" w:styleId="BalloonText">
    <w:name w:val="Balloon Text"/>
    <w:basedOn w:val="Normal"/>
    <w:link w:val="BalloonTextChar"/>
    <w:uiPriority w:val="99"/>
    <w:semiHidden/>
    <w:unhideWhenUsed/>
    <w:rsid w:val="00B7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C0461"/>
  </w:style>
  <w:style w:type="paragraph" w:styleId="Header">
    <w:name w:val="header"/>
    <w:basedOn w:val="Normal"/>
    <w:link w:val="HeaderChar"/>
    <w:uiPriority w:val="99"/>
    <w:unhideWhenUsed/>
    <w:rsid w:val="00B75A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A55"/>
  </w:style>
  <w:style w:type="paragraph" w:styleId="Footer">
    <w:name w:val="footer"/>
    <w:basedOn w:val="Normal"/>
    <w:link w:val="FooterChar"/>
    <w:uiPriority w:val="99"/>
    <w:unhideWhenUsed/>
    <w:rsid w:val="00B75A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A55"/>
  </w:style>
  <w:style w:type="paragraph" w:styleId="BalloonText">
    <w:name w:val="Balloon Text"/>
    <w:basedOn w:val="Normal"/>
    <w:link w:val="BalloonTextChar"/>
    <w:uiPriority w:val="99"/>
    <w:semiHidden/>
    <w:unhideWhenUsed/>
    <w:rsid w:val="00B7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007</cp:lastModifiedBy>
  <cp:revision>3</cp:revision>
  <cp:lastPrinted>2021-01-22T16:10:00Z</cp:lastPrinted>
  <dcterms:created xsi:type="dcterms:W3CDTF">2016-10-18T15:37:00Z</dcterms:created>
  <dcterms:modified xsi:type="dcterms:W3CDTF">2021-01-22T16:13:00Z</dcterms:modified>
</cp:coreProperties>
</file>